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1F" w:rsidRPr="009F391F" w:rsidRDefault="009F391F" w:rsidP="00634412">
      <w:pPr>
        <w:ind w:firstLine="0"/>
        <w:rPr>
          <w:rFonts w:ascii="Times New Roman" w:hAnsi="Times New Roman" w:cs="Times New Roman"/>
          <w:b/>
          <w:sz w:val="20"/>
          <w:szCs w:val="20"/>
          <w:lang w:val="ro-RO"/>
        </w:rPr>
      </w:pPr>
      <w:r w:rsidRPr="009F391F">
        <w:rPr>
          <w:rFonts w:ascii="Times New Roman" w:hAnsi="Times New Roman" w:cs="Times New Roman"/>
          <w:sz w:val="20"/>
          <w:szCs w:val="20"/>
          <w:lang w:val="ro-RO"/>
        </w:rPr>
        <w:t>Programul de studii:</w:t>
      </w:r>
      <w:r w:rsidR="00AC409F">
        <w:rPr>
          <w:rFonts w:ascii="Times New Roman" w:hAnsi="Times New Roman" w:cs="Times New Roman"/>
          <w:sz w:val="20"/>
          <w:szCs w:val="20"/>
          <w:lang w:val="ro-RO"/>
        </w:rPr>
        <w:t xml:space="preserve"> Drept IFR</w:t>
      </w:r>
      <w:r w:rsidRPr="009F391F">
        <w:rPr>
          <w:rFonts w:ascii="Times New Roman" w:hAnsi="Times New Roman" w:cs="Times New Roman"/>
          <w:sz w:val="20"/>
          <w:szCs w:val="20"/>
          <w:lang w:val="ro-RO"/>
        </w:rPr>
        <w:tab/>
      </w:r>
      <w:r w:rsidR="00634412">
        <w:rPr>
          <w:rFonts w:ascii="Times New Roman" w:hAnsi="Times New Roman" w:cs="Times New Roman"/>
          <w:sz w:val="20"/>
          <w:szCs w:val="20"/>
          <w:lang w:val="ro-RO"/>
        </w:rPr>
        <w:t xml:space="preserve"> </w:t>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00634412">
        <w:rPr>
          <w:rFonts w:ascii="Times New Roman" w:hAnsi="Times New Roman" w:cs="Times New Roman"/>
          <w:sz w:val="20"/>
          <w:szCs w:val="20"/>
          <w:lang w:val="ro-RO"/>
        </w:rPr>
        <w:tab/>
      </w:r>
      <w:r w:rsidRPr="009F391F">
        <w:rPr>
          <w:rFonts w:ascii="Times New Roman" w:hAnsi="Times New Roman" w:cs="Times New Roman"/>
          <w:b/>
          <w:sz w:val="20"/>
          <w:szCs w:val="20"/>
          <w:lang w:val="ro-RO"/>
        </w:rPr>
        <w:t>ANEXA B2-IFR</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Disciplina: </w:t>
      </w:r>
      <w:r w:rsidR="00AC409F">
        <w:rPr>
          <w:rFonts w:ascii="Times New Roman" w:hAnsi="Times New Roman" w:cs="Times New Roman"/>
          <w:sz w:val="20"/>
          <w:szCs w:val="20"/>
          <w:lang w:val="ro-RO"/>
        </w:rPr>
        <w:t xml:space="preserve">Drept </w:t>
      </w:r>
      <w:r w:rsidR="0051478D">
        <w:rPr>
          <w:rFonts w:ascii="Times New Roman" w:hAnsi="Times New Roman" w:cs="Times New Roman"/>
          <w:sz w:val="20"/>
          <w:szCs w:val="20"/>
          <w:lang w:val="ro-RO"/>
        </w:rPr>
        <w:t>penal special 2</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Anul de studii: </w:t>
      </w:r>
      <w:r w:rsidR="00AC409F">
        <w:rPr>
          <w:rFonts w:ascii="Times New Roman" w:hAnsi="Times New Roman" w:cs="Times New Roman"/>
          <w:sz w:val="20"/>
          <w:szCs w:val="20"/>
          <w:lang w:val="ro-RO"/>
        </w:rPr>
        <w:t>I</w:t>
      </w:r>
      <w:r w:rsidR="00EB74C6">
        <w:rPr>
          <w:rFonts w:ascii="Times New Roman" w:hAnsi="Times New Roman" w:cs="Times New Roman"/>
          <w:sz w:val="20"/>
          <w:szCs w:val="20"/>
          <w:lang w:val="ro-RO"/>
        </w:rPr>
        <w:t>I</w:t>
      </w:r>
      <w:r w:rsidR="004C06C9">
        <w:rPr>
          <w:rFonts w:ascii="Times New Roman" w:hAnsi="Times New Roman" w:cs="Times New Roman"/>
          <w:sz w:val="20"/>
          <w:szCs w:val="20"/>
          <w:lang w:val="ro-RO"/>
        </w:rPr>
        <w:t>I</w:t>
      </w:r>
    </w:p>
    <w:p w:rsidR="00634412"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 xml:space="preserve">Grupa: </w:t>
      </w:r>
      <w:r w:rsidR="004C06C9">
        <w:rPr>
          <w:rFonts w:ascii="Times New Roman" w:eastAsia="Times New Roman" w:hAnsi="Times New Roman" w:cs="Times New Roman"/>
          <w:sz w:val="16"/>
          <w:szCs w:val="16"/>
          <w:lang w:val="ro-RO" w:eastAsia="ro-RO"/>
        </w:rPr>
        <w:t>3</w:t>
      </w:r>
      <w:r w:rsidR="00AC409F" w:rsidRPr="00AC409F">
        <w:rPr>
          <w:rFonts w:ascii="Times New Roman" w:eastAsia="Times New Roman" w:hAnsi="Times New Roman" w:cs="Times New Roman"/>
          <w:sz w:val="16"/>
          <w:szCs w:val="16"/>
          <w:lang w:val="ro-RO" w:eastAsia="ro-RO"/>
        </w:rPr>
        <w:t>01</w:t>
      </w:r>
    </w:p>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sz w:val="20"/>
          <w:szCs w:val="20"/>
          <w:lang w:val="ro-RO"/>
        </w:rPr>
        <w:t>Semestrul:</w:t>
      </w:r>
      <w:r w:rsidR="004C06C9">
        <w:rPr>
          <w:rFonts w:ascii="Times New Roman" w:hAnsi="Times New Roman" w:cs="Times New Roman"/>
          <w:sz w:val="20"/>
          <w:szCs w:val="20"/>
          <w:lang w:val="ro-RO"/>
        </w:rPr>
        <w:t xml:space="preserve"> 6</w:t>
      </w:r>
    </w:p>
    <w:p w:rsidR="009F391F" w:rsidRPr="009F391F" w:rsidRDefault="009F391F" w:rsidP="00634412">
      <w:pPr>
        <w:ind w:firstLine="0"/>
        <w:jc w:val="center"/>
        <w:rPr>
          <w:rFonts w:ascii="Times New Roman" w:hAnsi="Times New Roman" w:cs="Times New Roman"/>
          <w:b/>
          <w:bCs/>
          <w:sz w:val="20"/>
          <w:szCs w:val="20"/>
          <w:lang w:val="ro-RO"/>
        </w:rPr>
      </w:pPr>
      <w:r w:rsidRPr="009F391F">
        <w:rPr>
          <w:rFonts w:ascii="Times New Roman" w:hAnsi="Times New Roman" w:cs="Times New Roman"/>
          <w:b/>
          <w:bCs/>
          <w:sz w:val="20"/>
          <w:szCs w:val="20"/>
          <w:lang w:val="ro-RO"/>
        </w:rPr>
        <w:t>CALENDARUL DISCIPLINEI</w:t>
      </w:r>
    </w:p>
    <w:p w:rsidR="009F391F" w:rsidRPr="009F391F" w:rsidRDefault="009F391F" w:rsidP="009F391F">
      <w:pPr>
        <w:ind w:firstLine="0"/>
        <w:rPr>
          <w:rFonts w:ascii="Times New Roman" w:hAnsi="Times New Roman" w:cs="Times New Roman"/>
          <w:b/>
          <w:sz w:val="20"/>
          <w:szCs w:val="20"/>
          <w:lang w:val="ro-RO"/>
        </w:rPr>
      </w:pPr>
    </w:p>
    <w:tbl>
      <w:tblPr>
        <w:tblW w:w="14785" w:type="dxa"/>
        <w:tblInd w:w="5"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1089"/>
        <w:gridCol w:w="979"/>
        <w:gridCol w:w="4772"/>
        <w:gridCol w:w="720"/>
        <w:gridCol w:w="1620"/>
        <w:gridCol w:w="1080"/>
        <w:gridCol w:w="900"/>
        <w:gridCol w:w="360"/>
        <w:gridCol w:w="630"/>
        <w:gridCol w:w="360"/>
        <w:gridCol w:w="1620"/>
        <w:gridCol w:w="655"/>
      </w:tblGrid>
      <w:tr w:rsidR="009F391F" w:rsidRPr="001C3476" w:rsidTr="001E131D">
        <w:trPr>
          <w:trHeight w:val="239"/>
        </w:trPr>
        <w:tc>
          <w:tcPr>
            <w:tcW w:w="1089" w:type="dxa"/>
            <w:vMerge w:val="restart"/>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Perioada</w:t>
            </w:r>
          </w:p>
        </w:tc>
        <w:tc>
          <w:tcPr>
            <w:tcW w:w="979" w:type="dxa"/>
            <w:vMerge w:val="restart"/>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proofErr w:type="spellStart"/>
            <w:r w:rsidRPr="001C3476">
              <w:rPr>
                <w:rFonts w:ascii="Times New Roman" w:hAnsi="Times New Roman" w:cs="Times New Roman"/>
                <w:sz w:val="16"/>
                <w:szCs w:val="16"/>
                <w:lang w:val="ro-RO"/>
              </w:rPr>
              <w:t>Săptă-</w:t>
            </w:r>
            <w:proofErr w:type="spellEnd"/>
            <w:r w:rsidRPr="001C3476">
              <w:rPr>
                <w:rFonts w:ascii="Times New Roman" w:hAnsi="Times New Roman" w:cs="Times New Roman"/>
                <w:sz w:val="16"/>
                <w:szCs w:val="16"/>
                <w:lang w:val="ro-RO"/>
              </w:rPr>
              <w:t xml:space="preserve"> mâna</w:t>
            </w:r>
          </w:p>
        </w:tc>
        <w:tc>
          <w:tcPr>
            <w:tcW w:w="5492" w:type="dxa"/>
            <w:gridSpan w:val="2"/>
            <w:shd w:val="clear" w:color="auto" w:fill="E1EFFF"/>
          </w:tcPr>
          <w:p w:rsidR="009F391F" w:rsidRPr="001C3476" w:rsidRDefault="009F391F" w:rsidP="00634412">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Seminar față în față (SF)</w:t>
            </w:r>
          </w:p>
        </w:tc>
        <w:tc>
          <w:tcPr>
            <w:tcW w:w="2700" w:type="dxa"/>
            <w:gridSpan w:val="2"/>
            <w:shd w:val="clear" w:color="auto" w:fill="E1EFFF"/>
          </w:tcPr>
          <w:p w:rsidR="009F391F" w:rsidRPr="001C3476" w:rsidRDefault="009F391F" w:rsidP="00634412">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Seminar în sistem tutorat (ST)</w:t>
            </w:r>
          </w:p>
        </w:tc>
        <w:tc>
          <w:tcPr>
            <w:tcW w:w="1260" w:type="dxa"/>
            <w:gridSpan w:val="2"/>
            <w:shd w:val="clear" w:color="auto" w:fill="E1EFFF"/>
          </w:tcPr>
          <w:p w:rsidR="009F391F" w:rsidRPr="001C3476" w:rsidRDefault="009F391F" w:rsidP="00634412">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Laborator (L)</w:t>
            </w:r>
          </w:p>
        </w:tc>
        <w:tc>
          <w:tcPr>
            <w:tcW w:w="990" w:type="dxa"/>
            <w:gridSpan w:val="2"/>
            <w:shd w:val="clear" w:color="auto" w:fill="E1EFFF"/>
          </w:tcPr>
          <w:p w:rsidR="009F391F" w:rsidRPr="001C3476" w:rsidRDefault="009F391F" w:rsidP="00634412">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Proiect (P)</w:t>
            </w:r>
          </w:p>
        </w:tc>
        <w:tc>
          <w:tcPr>
            <w:tcW w:w="2275" w:type="dxa"/>
            <w:gridSpan w:val="2"/>
            <w:shd w:val="clear" w:color="auto" w:fill="E1EFFF"/>
          </w:tcPr>
          <w:p w:rsidR="009F391F" w:rsidRPr="001C3476" w:rsidRDefault="009F391F" w:rsidP="00634412">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EVALUĂRI</w:t>
            </w:r>
          </w:p>
        </w:tc>
      </w:tr>
      <w:tr w:rsidR="009F391F" w:rsidRPr="001C3476" w:rsidTr="001E131D">
        <w:trPr>
          <w:trHeight w:val="533"/>
        </w:trPr>
        <w:tc>
          <w:tcPr>
            <w:tcW w:w="1089" w:type="dxa"/>
            <w:vMerge/>
            <w:tcBorders>
              <w:top w:val="nil"/>
            </w:tcBorders>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p>
        </w:tc>
        <w:tc>
          <w:tcPr>
            <w:tcW w:w="979" w:type="dxa"/>
            <w:vMerge/>
            <w:tcBorders>
              <w:top w:val="nil"/>
            </w:tcBorders>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p>
        </w:tc>
        <w:tc>
          <w:tcPr>
            <w:tcW w:w="4772"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Tematica abordată</w:t>
            </w:r>
          </w:p>
        </w:tc>
        <w:tc>
          <w:tcPr>
            <w:tcW w:w="72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Nr. ore</w:t>
            </w:r>
          </w:p>
        </w:tc>
        <w:tc>
          <w:tcPr>
            <w:tcW w:w="162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Teme de control</w:t>
            </w:r>
          </w:p>
        </w:tc>
        <w:tc>
          <w:tcPr>
            <w:tcW w:w="108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 xml:space="preserve">Termen de predare/ </w:t>
            </w:r>
            <w:proofErr w:type="spellStart"/>
            <w:r w:rsidRPr="001C3476">
              <w:rPr>
                <w:rFonts w:ascii="Times New Roman" w:hAnsi="Times New Roman" w:cs="Times New Roman"/>
                <w:sz w:val="16"/>
                <w:szCs w:val="16"/>
                <w:lang w:val="ro-RO"/>
              </w:rPr>
              <w:t>nr.ore</w:t>
            </w:r>
            <w:proofErr w:type="spellEnd"/>
          </w:p>
        </w:tc>
        <w:tc>
          <w:tcPr>
            <w:tcW w:w="90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Lucrare</w:t>
            </w:r>
          </w:p>
          <w:p w:rsidR="009F391F" w:rsidRPr="001C3476" w:rsidRDefault="009F391F" w:rsidP="001E131D">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 xml:space="preserve">de </w:t>
            </w:r>
            <w:proofErr w:type="spellStart"/>
            <w:r w:rsidRPr="001C3476">
              <w:rPr>
                <w:rFonts w:ascii="Times New Roman" w:hAnsi="Times New Roman" w:cs="Times New Roman"/>
                <w:sz w:val="16"/>
                <w:szCs w:val="16"/>
                <w:lang w:val="ro-RO"/>
              </w:rPr>
              <w:t>lab</w:t>
            </w:r>
            <w:proofErr w:type="spellEnd"/>
            <w:r w:rsidR="001E131D" w:rsidRPr="001C3476">
              <w:rPr>
                <w:rFonts w:ascii="Times New Roman" w:hAnsi="Times New Roman" w:cs="Times New Roman"/>
                <w:sz w:val="16"/>
                <w:szCs w:val="16"/>
                <w:lang w:val="ro-RO"/>
              </w:rPr>
              <w:t>.</w:t>
            </w:r>
          </w:p>
        </w:tc>
        <w:tc>
          <w:tcPr>
            <w:tcW w:w="36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Nr. ore</w:t>
            </w:r>
          </w:p>
        </w:tc>
        <w:tc>
          <w:tcPr>
            <w:tcW w:w="630" w:type="dxa"/>
            <w:shd w:val="clear" w:color="auto" w:fill="E1EFFF"/>
          </w:tcPr>
          <w:p w:rsidR="001E131D"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Tematica aborda</w:t>
            </w:r>
          </w:p>
          <w:p w:rsidR="009F391F" w:rsidRPr="001C3476" w:rsidRDefault="009F391F" w:rsidP="00634412">
            <w:pPr>
              <w:ind w:firstLine="0"/>
              <w:jc w:val="center"/>
              <w:rPr>
                <w:rFonts w:ascii="Times New Roman" w:hAnsi="Times New Roman" w:cs="Times New Roman"/>
                <w:sz w:val="16"/>
                <w:szCs w:val="16"/>
                <w:lang w:val="ro-RO"/>
              </w:rPr>
            </w:pPr>
            <w:proofErr w:type="spellStart"/>
            <w:r w:rsidRPr="001C3476">
              <w:rPr>
                <w:rFonts w:ascii="Times New Roman" w:hAnsi="Times New Roman" w:cs="Times New Roman"/>
                <w:sz w:val="16"/>
                <w:szCs w:val="16"/>
                <w:lang w:val="ro-RO"/>
              </w:rPr>
              <w:t>tă</w:t>
            </w:r>
            <w:proofErr w:type="spellEnd"/>
          </w:p>
        </w:tc>
        <w:tc>
          <w:tcPr>
            <w:tcW w:w="36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Nr. ore</w:t>
            </w:r>
          </w:p>
        </w:tc>
        <w:tc>
          <w:tcPr>
            <w:tcW w:w="1620"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Data</w:t>
            </w:r>
          </w:p>
        </w:tc>
        <w:tc>
          <w:tcPr>
            <w:tcW w:w="655" w:type="dxa"/>
            <w:shd w:val="clear" w:color="auto" w:fill="E1EFFF"/>
          </w:tcPr>
          <w:p w:rsidR="009F391F" w:rsidRPr="001C3476" w:rsidRDefault="009F391F" w:rsidP="00634412">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Forma (E/</w:t>
            </w:r>
            <w:proofErr w:type="spellStart"/>
            <w:r w:rsidRPr="001C3476">
              <w:rPr>
                <w:rFonts w:ascii="Times New Roman" w:hAnsi="Times New Roman" w:cs="Times New Roman"/>
                <w:sz w:val="16"/>
                <w:szCs w:val="16"/>
                <w:lang w:val="ro-RO"/>
              </w:rPr>
              <w:t>Clv</w:t>
            </w:r>
            <w:proofErr w:type="spellEnd"/>
            <w:r w:rsidRPr="001C3476">
              <w:rPr>
                <w:rFonts w:ascii="Times New Roman" w:hAnsi="Times New Roman" w:cs="Times New Roman"/>
                <w:sz w:val="16"/>
                <w:szCs w:val="16"/>
                <w:lang w:val="ro-RO"/>
              </w:rPr>
              <w:t>/V)</w:t>
            </w:r>
          </w:p>
        </w:tc>
      </w:tr>
      <w:tr w:rsidR="004E0604" w:rsidRPr="001C3476" w:rsidTr="001E131D">
        <w:trPr>
          <w:trHeight w:val="277"/>
        </w:trPr>
        <w:tc>
          <w:tcPr>
            <w:tcW w:w="1089" w:type="dxa"/>
            <w:vMerge w:val="restart"/>
            <w:textDirection w:val="btLr"/>
          </w:tcPr>
          <w:p w:rsidR="004E0604" w:rsidRPr="001C3476" w:rsidRDefault="004E0604" w:rsidP="00E67290">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Pregătire curentă</w:t>
            </w:r>
          </w:p>
          <w:p w:rsidR="004E0604" w:rsidRPr="001C3476" w:rsidRDefault="004E0604" w:rsidP="00E67290">
            <w:pPr>
              <w:ind w:firstLine="0"/>
              <w:jc w:val="center"/>
              <w:rPr>
                <w:rFonts w:ascii="Times New Roman" w:eastAsia="Times New Roman" w:hAnsi="Times New Roman" w:cs="Times New Roman"/>
                <w:b/>
                <w:sz w:val="16"/>
                <w:szCs w:val="16"/>
                <w:lang w:val="it-IT"/>
              </w:rPr>
            </w:pPr>
            <w:r w:rsidRPr="001C3476">
              <w:rPr>
                <w:rFonts w:ascii="Times New Roman" w:eastAsia="Times New Roman" w:hAnsi="Times New Roman" w:cs="Times New Roman"/>
                <w:b/>
                <w:sz w:val="16"/>
                <w:szCs w:val="16"/>
                <w:lang w:val="it-IT"/>
              </w:rPr>
              <w:t>19 februarie 2024 - 5 mai 2024 - fizic (FF)</w:t>
            </w:r>
          </w:p>
          <w:p w:rsidR="004E0604" w:rsidRPr="001C3476" w:rsidRDefault="004E0604" w:rsidP="00E67290">
            <w:pPr>
              <w:ind w:firstLine="0"/>
              <w:jc w:val="center"/>
              <w:rPr>
                <w:rFonts w:ascii="Times New Roman" w:hAnsi="Times New Roman" w:cs="Times New Roman"/>
                <w:b/>
                <w:sz w:val="16"/>
                <w:szCs w:val="16"/>
                <w:lang w:val="ro-RO"/>
              </w:rPr>
            </w:pPr>
            <w:r w:rsidRPr="001C3476">
              <w:rPr>
                <w:rFonts w:ascii="Times New Roman" w:eastAsia="Times New Roman" w:hAnsi="Times New Roman" w:cs="Times New Roman"/>
                <w:b/>
                <w:sz w:val="16"/>
                <w:szCs w:val="16"/>
                <w:lang w:val="it-IT"/>
              </w:rPr>
              <w:t>6.mai 2024 - 26 mai 2024 - online (OS)</w:t>
            </w: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w:t>
            </w:r>
          </w:p>
        </w:tc>
        <w:tc>
          <w:tcPr>
            <w:tcW w:w="4772" w:type="dxa"/>
          </w:tcPr>
          <w:p w:rsidR="004E0604" w:rsidRPr="001C3476" w:rsidRDefault="004E0604" w:rsidP="00A63CEE">
            <w:pPr>
              <w:ind w:firstLine="0"/>
              <w:jc w:val="left"/>
              <w:rPr>
                <w:rFonts w:ascii="Times New Roman" w:hAnsi="Times New Roman"/>
                <w:iCs/>
                <w:sz w:val="16"/>
                <w:szCs w:val="16"/>
                <w:lang w:val="ro-RO"/>
              </w:rPr>
            </w:pPr>
            <w:r w:rsidRPr="001C3476">
              <w:rPr>
                <w:rFonts w:ascii="Times New Roman" w:hAnsi="Times New Roman"/>
                <w:iCs/>
                <w:sz w:val="16"/>
                <w:szCs w:val="16"/>
                <w:lang w:val="ro-RO"/>
              </w:rPr>
              <w:t xml:space="preserve">Ultrajul. Uzurparea de calități oficiale. Sustragerea sau distrugerea de înscrisuri. Ruperea de sigilii. Sustragerea de sub sechestru. Trecerea frauduloasă a frontierei de stat. Traficul de </w:t>
            </w:r>
            <w:proofErr w:type="spellStart"/>
            <w:r w:rsidRPr="001C3476">
              <w:rPr>
                <w:rFonts w:ascii="Times New Roman" w:hAnsi="Times New Roman"/>
                <w:iCs/>
                <w:sz w:val="16"/>
                <w:szCs w:val="16"/>
                <w:lang w:val="ro-RO"/>
              </w:rPr>
              <w:t>migranți</w:t>
            </w:r>
            <w:proofErr w:type="spellEnd"/>
            <w:r w:rsidRPr="001C3476">
              <w:rPr>
                <w:rFonts w:ascii="Times New Roman" w:hAnsi="Times New Roman"/>
                <w:iCs/>
                <w:sz w:val="16"/>
                <w:szCs w:val="16"/>
                <w:lang w:val="ro-RO"/>
              </w:rPr>
              <w:t>. Facilitarea șederii ilegale în România. Sustragerea de la măsurile de îndepărtare de pe teritoriul României.</w:t>
            </w:r>
          </w:p>
          <w:p w:rsidR="004E0604" w:rsidRPr="001C3476" w:rsidRDefault="004E0604" w:rsidP="009F391F">
            <w:pPr>
              <w:ind w:firstLine="0"/>
              <w:rPr>
                <w:rFonts w:ascii="Times New Roman" w:hAnsi="Times New Roman"/>
                <w:iCs/>
                <w:sz w:val="16"/>
                <w:szCs w:val="16"/>
                <w:lang w:val="ro-RO"/>
              </w:rPr>
            </w:pPr>
            <w:r w:rsidRPr="001C3476">
              <w:rPr>
                <w:rFonts w:ascii="Times New Roman" w:hAnsi="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655" w:type="dxa"/>
          </w:tcPr>
          <w:p w:rsidR="004E0604" w:rsidRPr="001C3476" w:rsidRDefault="004E0604" w:rsidP="009F391F">
            <w:pPr>
              <w:ind w:firstLine="0"/>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Nedenunțarea. Omisiunea sesizării. Inducerea în eroare a organelor judiciare. Favorizarea făptuitorului. Tăinuirea. Obstrucționarea justiției. Influențarea declarațiilor. Mărturia mincinoasă. Răzbunarea pentru ajutorul dat justiției. Sustragerea ori distrugerea de probe ori de înscrisuri. Presiuni asupra justiției. Compromiterea intereselor justiției. Încălcarea solemnității ședinței. Ultrajul judiciar.</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655" w:type="dxa"/>
          </w:tcPr>
          <w:p w:rsidR="004E0604" w:rsidRPr="001C3476" w:rsidRDefault="004E0604" w:rsidP="009F391F">
            <w:pPr>
              <w:ind w:firstLine="0"/>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3</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Cercetarea abuzivă. Supunerea la rele tratamente. Tortura. Represiunea nedreaptă. Asistența și reprezentarea neloială. Evadarea. Înlesnirea evadării. Nerespectarea hotărârilor judecătorești. Neexecutarea sancțiunilor penale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655" w:type="dxa"/>
          </w:tcPr>
          <w:p w:rsidR="004E0604" w:rsidRPr="001C3476" w:rsidRDefault="004E0604" w:rsidP="009F391F">
            <w:pPr>
              <w:ind w:firstLine="0"/>
              <w:rPr>
                <w:rFonts w:ascii="Times New Roman" w:hAnsi="Times New Roman" w:cs="Times New Roman"/>
                <w:sz w:val="16"/>
                <w:szCs w:val="16"/>
                <w:lang w:val="ro-RO"/>
              </w:rPr>
            </w:pPr>
          </w:p>
        </w:tc>
      </w:tr>
      <w:tr w:rsidR="004E0604" w:rsidRPr="001C3476" w:rsidTr="001E131D">
        <w:trPr>
          <w:trHeight w:val="276"/>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4</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Luarea de mită. Darea de mită. Traficul de influență. Cumpărarea de influență. Fapte săvârșite de către membrii instanțelor de arbitraj sau în legătură cu aceștia. Fapte săvârșite de către funcționari străini sau în legătură cu aceștia</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655" w:type="dxa"/>
          </w:tcPr>
          <w:p w:rsidR="004E0604" w:rsidRPr="001C3476" w:rsidRDefault="004E0604" w:rsidP="009F391F">
            <w:pPr>
              <w:ind w:firstLine="0"/>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5</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 xml:space="preserve">Delapidarea. Purtarea abuzivă. Abuzul în serviciu. Neglijența în serviciu. Folosirea abuzivă a funcției în scop sexual. Uzurparea funcției. Conflictul de interese. Violarea secretului corespondenței. Divulgarea informațiilor secrete de stat. Divulgarea informațiilor secrete de serviciu sau nepublice. Neglijența în păstrarea informațiilor. Obținerea ilegală de fonduri. Deturnarea de fonduri.   </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655" w:type="dxa"/>
          </w:tcPr>
          <w:p w:rsidR="004E0604" w:rsidRPr="001C3476" w:rsidRDefault="004E0604" w:rsidP="009F391F">
            <w:pPr>
              <w:ind w:firstLine="0"/>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6</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Verificarea pe parcurs</w:t>
            </w:r>
          </w:p>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Falsificarea de monedă. Falsificarea de titluri de credite sau instrumente de plată. Falsificarea de timbre sau efecte poștale. Punerea în circulație de valori falsificate. Deținerea de instrumente în vederea falsificării de valori. Emiterea frauduloasă de monedă. Falsificarea de valori străine. Falsificarea de instrumente oficiale. Folosirea instrumentelor false. Falsificarea instrumentelor de autentificare străine.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1</w:t>
            </w:r>
          </w:p>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1</w:t>
            </w:r>
          </w:p>
          <w:p w:rsidR="004E0604" w:rsidRPr="001C3476" w:rsidRDefault="004E0604" w:rsidP="00EC551B">
            <w:pPr>
              <w:ind w:firstLine="0"/>
              <w:jc w:val="center"/>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344D1B" w:rsidP="00E54BAB">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30.04.2024</w:t>
            </w:r>
          </w:p>
        </w:tc>
        <w:tc>
          <w:tcPr>
            <w:tcW w:w="655" w:type="dxa"/>
          </w:tcPr>
          <w:p w:rsidR="004E0604" w:rsidRPr="001C3476" w:rsidRDefault="001C3476" w:rsidP="00E54BAB">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tr w:rsidR="004E0604" w:rsidRPr="001C3476" w:rsidTr="001E131D">
        <w:trPr>
          <w:trHeight w:val="277"/>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7</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Falsul material în înscrisuri oficiale. Falsul intelectual. Falsul în înscrisuri sub semnătură privată. Uzul de fals. Falsificarea unei înregistrări tehnice. Falsul informatic. Falsul în declarații. Falsul privind identitatea. Infracțiuni de fals comise în legătură cu autoritatea unui stat străin</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8</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Infracțiuni contra siguranței circulației pe căile ferate. Infracțiuni contra siguranței circulației pe drumurile publice. Nerespectarea regimului armelor, munițiilor, materialelor nucleare și al materiilor explozive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lastRenderedPageBreak/>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lastRenderedPageBreak/>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9</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Infracțiuni la regimul stabilit pentru alte activități reglementate de lege. Infracțiuni contra sănătății publice. Infracțiuni contra siguranței și integrității sistemelor și datelor informatice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10</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Infracțiuni contra ordinii și liniști publice. Infracțiuni contra familiei. Infracțiuni contra libertății religioase și respectului datorat persoanelor decedate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11</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Infracțiuni electorale. Trădarea. Trădarea prin transmitere de informații secrete de stat. Trădarea prin ajutarea inamicului. Acțiuni împotriva ordinii constituționale. Înalta trădare. Acțiunile ostile contra statului. Spionajul.</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p w:rsidR="004E0604" w:rsidRPr="001C3476" w:rsidRDefault="004E0604" w:rsidP="00EC551B">
            <w:pPr>
              <w:ind w:firstLine="0"/>
              <w:jc w:val="center"/>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6"/>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12</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bCs/>
                <w:iCs/>
                <w:sz w:val="16"/>
                <w:szCs w:val="16"/>
                <w:lang w:val="ro-RO"/>
              </w:rPr>
              <w:t>Atentatul care pune în pericol securitatea națională. Atentatul contra unei colectivități. Actele de diversiune. Comunicarea de informații false. Propaganda de război. Compromiterea unor interese de stat. Divulgarea secretului care periclitează securitatea națională. Infracțiuni contra persoanelor care se bucură de protecție internațională. Constituirea de structuri informative ilegale. Nedenunțarea unor infracțiuni contra securității naționale.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1C3476" w:rsidTr="001E131D">
        <w:trPr>
          <w:trHeight w:val="275"/>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13</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 xml:space="preserve">Infracțiuni contra capacității de luptă a forțelor armate. </w:t>
            </w:r>
            <w:r w:rsidRPr="001C3476">
              <w:rPr>
                <w:rFonts w:ascii="Times New Roman" w:hAnsi="Times New Roman" w:cs="Times New Roman"/>
                <w:bCs/>
                <w:iCs/>
                <w:sz w:val="16"/>
                <w:szCs w:val="16"/>
                <w:lang w:val="ro-RO"/>
              </w:rPr>
              <w:t>Infracțiuni de genocid, contra umanității și de război.</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E54BAB">
            <w:pPr>
              <w:ind w:firstLine="0"/>
              <w:jc w:val="center"/>
              <w:rPr>
                <w:rFonts w:ascii="Times New Roman" w:hAnsi="Times New Roman" w:cs="Times New Roman"/>
                <w:sz w:val="16"/>
                <w:szCs w:val="16"/>
                <w:lang w:val="ro-RO"/>
              </w:rPr>
            </w:pP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p>
        </w:tc>
      </w:tr>
      <w:tr w:rsidR="004E0604" w:rsidRPr="00344D1B" w:rsidTr="001E131D">
        <w:trPr>
          <w:trHeight w:val="277"/>
        </w:trPr>
        <w:tc>
          <w:tcPr>
            <w:tcW w:w="1089" w:type="dxa"/>
            <w:vMerge/>
            <w:tcBorders>
              <w:top w:val="nil"/>
            </w:tcBorders>
            <w:textDirection w:val="btLr"/>
          </w:tcPr>
          <w:p w:rsidR="004E0604" w:rsidRPr="001C3476" w:rsidRDefault="004E0604" w:rsidP="009F391F">
            <w:pPr>
              <w:ind w:firstLine="0"/>
              <w:rPr>
                <w:rFonts w:ascii="Times New Roman" w:hAnsi="Times New Roman" w:cs="Times New Roman"/>
                <w:sz w:val="16"/>
                <w:szCs w:val="16"/>
                <w:lang w:val="ro-RO"/>
              </w:rPr>
            </w:pP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14</w:t>
            </w:r>
          </w:p>
        </w:tc>
        <w:tc>
          <w:tcPr>
            <w:tcW w:w="4772" w:type="dxa"/>
          </w:tcPr>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Verificarea pe parcurs</w:t>
            </w:r>
          </w:p>
          <w:p w:rsidR="004E0604" w:rsidRPr="001C3476" w:rsidRDefault="004E0604" w:rsidP="005A7241">
            <w:pPr>
              <w:ind w:firstLine="0"/>
              <w:jc w:val="left"/>
              <w:rPr>
                <w:rFonts w:ascii="Times New Roman" w:hAnsi="Times New Roman" w:cs="Times New Roman"/>
                <w:iCs/>
                <w:sz w:val="16"/>
                <w:szCs w:val="16"/>
                <w:lang w:val="ro-RO"/>
              </w:rPr>
            </w:pPr>
            <w:r w:rsidRPr="001C3476">
              <w:rPr>
                <w:rFonts w:ascii="Times New Roman" w:hAnsi="Times New Roman" w:cs="Times New Roman"/>
                <w:iCs/>
                <w:sz w:val="16"/>
                <w:szCs w:val="16"/>
                <w:lang w:val="ro-RO"/>
              </w:rPr>
              <w:t>Impactul digitalizării asupra justiției penale</w:t>
            </w:r>
          </w:p>
          <w:p w:rsidR="004E0604" w:rsidRPr="001C3476" w:rsidRDefault="004E0604" w:rsidP="00405BC2">
            <w:pPr>
              <w:ind w:firstLine="0"/>
              <w:jc w:val="left"/>
              <w:rPr>
                <w:rFonts w:ascii="Times New Roman" w:hAnsi="Times New Roman" w:cs="Times New Roman"/>
                <w:sz w:val="16"/>
                <w:szCs w:val="16"/>
                <w:lang w:val="ro-RO"/>
              </w:rPr>
            </w:pPr>
            <w:r w:rsidRPr="001C3476">
              <w:rPr>
                <w:rFonts w:ascii="Times New Roman" w:hAnsi="Times New Roman" w:cs="Times New Roman"/>
                <w:iCs/>
                <w:sz w:val="16"/>
                <w:szCs w:val="16"/>
                <w:lang w:val="ro-RO"/>
              </w:rPr>
              <w:t>Gr. 301-ora 10-12</w:t>
            </w:r>
          </w:p>
        </w:tc>
        <w:tc>
          <w:tcPr>
            <w:tcW w:w="720" w:type="dxa"/>
          </w:tcPr>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1</w:t>
            </w:r>
          </w:p>
          <w:p w:rsidR="004E0604" w:rsidRPr="001C3476" w:rsidRDefault="004E0604" w:rsidP="00EC551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1</w:t>
            </w:r>
          </w:p>
          <w:p w:rsidR="004E0604" w:rsidRPr="001C3476" w:rsidRDefault="004E0604" w:rsidP="00EC551B">
            <w:pPr>
              <w:ind w:firstLine="0"/>
              <w:jc w:val="center"/>
              <w:rPr>
                <w:rFonts w:ascii="Times New Roman" w:hAnsi="Times New Roman" w:cs="Times New Roman"/>
                <w:sz w:val="16"/>
                <w:szCs w:val="16"/>
                <w:lang w:val="ro-RO"/>
              </w:rPr>
            </w:pPr>
          </w:p>
          <w:p w:rsidR="004E0604" w:rsidRPr="001C3476" w:rsidRDefault="004E0604" w:rsidP="00E161B5">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344D1B" w:rsidP="00E54BAB">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25.05</w:t>
            </w:r>
            <w:bookmarkStart w:id="0" w:name="_GoBack"/>
            <w:bookmarkEnd w:id="0"/>
            <w:r w:rsidR="001C3476">
              <w:rPr>
                <w:rFonts w:ascii="Times New Roman" w:hAnsi="Times New Roman" w:cs="Times New Roman"/>
                <w:sz w:val="16"/>
                <w:szCs w:val="16"/>
                <w:lang w:val="ro-RO"/>
              </w:rPr>
              <w:t>.2024</w:t>
            </w:r>
          </w:p>
        </w:tc>
        <w:tc>
          <w:tcPr>
            <w:tcW w:w="655" w:type="dxa"/>
          </w:tcPr>
          <w:p w:rsidR="004E0604" w:rsidRPr="001C3476" w:rsidRDefault="001C3476" w:rsidP="00E54BAB">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V</w:t>
            </w:r>
          </w:p>
        </w:tc>
      </w:tr>
      <w:tr w:rsidR="004E0604" w:rsidRPr="00344D1B" w:rsidTr="001E131D">
        <w:trPr>
          <w:trHeight w:val="275"/>
        </w:trPr>
        <w:tc>
          <w:tcPr>
            <w:tcW w:w="1089" w:type="dxa"/>
            <w:vMerge w:val="restart"/>
            <w:textDirection w:val="btLr"/>
          </w:tcPr>
          <w:p w:rsidR="004E0604" w:rsidRPr="001C3476" w:rsidRDefault="004E0604" w:rsidP="00E67290">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Sesiune examene</w:t>
            </w:r>
          </w:p>
          <w:p w:rsidR="004E0604" w:rsidRPr="001C3476" w:rsidRDefault="004E0604" w:rsidP="00E67290">
            <w:pPr>
              <w:ind w:firstLine="0"/>
              <w:jc w:val="center"/>
              <w:rPr>
                <w:rFonts w:ascii="Times New Roman" w:hAnsi="Times New Roman" w:cs="Times New Roman"/>
                <w:b/>
                <w:sz w:val="16"/>
                <w:szCs w:val="16"/>
                <w:lang w:val="ro-RO"/>
              </w:rPr>
            </w:pPr>
            <w:r w:rsidRPr="001C3476">
              <w:rPr>
                <w:rFonts w:ascii="Times New Roman" w:hAnsi="Times New Roman" w:cs="Times New Roman"/>
                <w:b/>
                <w:sz w:val="16"/>
                <w:szCs w:val="16"/>
                <w:lang w:val="ro-RO"/>
              </w:rPr>
              <w:t>27.05.2024-16.06.2024</w:t>
            </w:r>
          </w:p>
        </w:tc>
        <w:tc>
          <w:tcPr>
            <w:tcW w:w="979" w:type="dxa"/>
          </w:tcPr>
          <w:p w:rsidR="004E0604" w:rsidRPr="001C3476" w:rsidRDefault="004E0604"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1</w:t>
            </w:r>
          </w:p>
        </w:tc>
        <w:tc>
          <w:tcPr>
            <w:tcW w:w="4772" w:type="dxa"/>
          </w:tcPr>
          <w:p w:rsidR="004E0604" w:rsidRPr="001C3476" w:rsidRDefault="004E0604" w:rsidP="009F391F">
            <w:pPr>
              <w:ind w:firstLine="0"/>
              <w:rPr>
                <w:rFonts w:ascii="Times New Roman" w:hAnsi="Times New Roman" w:cs="Times New Roman"/>
                <w:sz w:val="16"/>
                <w:szCs w:val="16"/>
                <w:lang w:val="ro-RO"/>
              </w:rPr>
            </w:pPr>
          </w:p>
        </w:tc>
        <w:tc>
          <w:tcPr>
            <w:tcW w:w="72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4E0604" w:rsidP="009F391F">
            <w:pPr>
              <w:ind w:firstLine="0"/>
              <w:rPr>
                <w:rFonts w:ascii="Times New Roman" w:hAnsi="Times New Roman" w:cs="Times New Roman"/>
                <w:sz w:val="16"/>
                <w:szCs w:val="16"/>
                <w:lang w:val="ro-RO"/>
              </w:rPr>
            </w:pPr>
          </w:p>
        </w:tc>
        <w:tc>
          <w:tcPr>
            <w:tcW w:w="1080" w:type="dxa"/>
          </w:tcPr>
          <w:p w:rsidR="004E0604" w:rsidRPr="001C3476" w:rsidRDefault="004E0604" w:rsidP="009F391F">
            <w:pPr>
              <w:ind w:firstLine="0"/>
              <w:rPr>
                <w:rFonts w:ascii="Times New Roman" w:hAnsi="Times New Roman" w:cs="Times New Roman"/>
                <w:sz w:val="16"/>
                <w:szCs w:val="16"/>
                <w:lang w:val="ro-RO"/>
              </w:rPr>
            </w:pPr>
          </w:p>
        </w:tc>
        <w:tc>
          <w:tcPr>
            <w:tcW w:w="90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630" w:type="dxa"/>
          </w:tcPr>
          <w:p w:rsidR="004E0604" w:rsidRPr="001C3476" w:rsidRDefault="004E0604" w:rsidP="009F391F">
            <w:pPr>
              <w:ind w:firstLine="0"/>
              <w:rPr>
                <w:rFonts w:ascii="Times New Roman" w:hAnsi="Times New Roman" w:cs="Times New Roman"/>
                <w:sz w:val="16"/>
                <w:szCs w:val="16"/>
                <w:lang w:val="ro-RO"/>
              </w:rPr>
            </w:pPr>
          </w:p>
        </w:tc>
        <w:tc>
          <w:tcPr>
            <w:tcW w:w="360" w:type="dxa"/>
          </w:tcPr>
          <w:p w:rsidR="004E0604" w:rsidRPr="001C3476" w:rsidRDefault="004E0604" w:rsidP="009F391F">
            <w:pPr>
              <w:ind w:firstLine="0"/>
              <w:rPr>
                <w:rFonts w:ascii="Times New Roman" w:hAnsi="Times New Roman" w:cs="Times New Roman"/>
                <w:sz w:val="16"/>
                <w:szCs w:val="16"/>
                <w:lang w:val="ro-RO"/>
              </w:rPr>
            </w:pPr>
          </w:p>
        </w:tc>
        <w:tc>
          <w:tcPr>
            <w:tcW w:w="1620" w:type="dxa"/>
          </w:tcPr>
          <w:p w:rsidR="004E0604" w:rsidRPr="001C3476" w:rsidRDefault="001C3476" w:rsidP="00E54BAB">
            <w:pPr>
              <w:ind w:firstLine="0"/>
              <w:jc w:val="center"/>
              <w:rPr>
                <w:rFonts w:ascii="Times New Roman" w:hAnsi="Times New Roman" w:cs="Times New Roman"/>
                <w:sz w:val="16"/>
                <w:szCs w:val="16"/>
                <w:lang w:val="ro-RO"/>
              </w:rPr>
            </w:pPr>
            <w:r>
              <w:rPr>
                <w:rFonts w:ascii="Times New Roman" w:hAnsi="Times New Roman" w:cs="Times New Roman"/>
                <w:sz w:val="16"/>
                <w:szCs w:val="16"/>
                <w:lang w:val="ro-RO"/>
              </w:rPr>
              <w:t>04.06.2024</w:t>
            </w:r>
          </w:p>
          <w:p w:rsidR="004E0604" w:rsidRPr="001C3476" w:rsidRDefault="004E0604" w:rsidP="00E54BAB">
            <w:pPr>
              <w:ind w:firstLine="0"/>
              <w:jc w:val="center"/>
              <w:rPr>
                <w:rFonts w:ascii="Times New Roman" w:hAnsi="Times New Roman" w:cs="Times New Roman"/>
                <w:sz w:val="16"/>
                <w:szCs w:val="16"/>
                <w:lang w:val="ro-RO"/>
              </w:rPr>
            </w:pPr>
            <w:r w:rsidRPr="001C3476">
              <w:rPr>
                <w:rFonts w:ascii="Times New Roman" w:hAnsi="Times New Roman"/>
                <w:iCs/>
                <w:sz w:val="16"/>
                <w:szCs w:val="16"/>
                <w:lang w:val="ro-RO"/>
              </w:rPr>
              <w:t>Gr. 301-ora 14-15</w:t>
            </w:r>
          </w:p>
        </w:tc>
        <w:tc>
          <w:tcPr>
            <w:tcW w:w="655" w:type="dxa"/>
          </w:tcPr>
          <w:p w:rsidR="004E0604" w:rsidRPr="001C3476" w:rsidRDefault="004E0604" w:rsidP="00E54BAB">
            <w:pPr>
              <w:ind w:firstLine="0"/>
              <w:jc w:val="center"/>
              <w:rPr>
                <w:rFonts w:ascii="Times New Roman" w:hAnsi="Times New Roman" w:cs="Times New Roman"/>
                <w:sz w:val="16"/>
                <w:szCs w:val="16"/>
                <w:lang w:val="ro-RO"/>
              </w:rPr>
            </w:pPr>
            <w:r w:rsidRPr="001C3476">
              <w:rPr>
                <w:rFonts w:ascii="Times New Roman" w:hAnsi="Times New Roman" w:cs="Times New Roman"/>
                <w:sz w:val="16"/>
                <w:szCs w:val="16"/>
                <w:lang w:val="ro-RO"/>
              </w:rPr>
              <w:t>E</w:t>
            </w:r>
          </w:p>
        </w:tc>
      </w:tr>
      <w:tr w:rsidR="00E6113E" w:rsidRPr="00344D1B" w:rsidTr="001E131D">
        <w:trPr>
          <w:trHeight w:val="275"/>
        </w:trPr>
        <w:tc>
          <w:tcPr>
            <w:tcW w:w="1089" w:type="dxa"/>
            <w:vMerge/>
            <w:tcBorders>
              <w:top w:val="nil"/>
            </w:tcBorders>
            <w:textDirection w:val="btLr"/>
          </w:tcPr>
          <w:p w:rsidR="00E6113E" w:rsidRPr="001C3476" w:rsidRDefault="00E6113E" w:rsidP="009F391F">
            <w:pPr>
              <w:ind w:firstLine="0"/>
              <w:rPr>
                <w:rFonts w:ascii="Times New Roman" w:hAnsi="Times New Roman" w:cs="Times New Roman"/>
                <w:sz w:val="16"/>
                <w:szCs w:val="16"/>
                <w:lang w:val="ro-RO"/>
              </w:rPr>
            </w:pPr>
          </w:p>
        </w:tc>
        <w:tc>
          <w:tcPr>
            <w:tcW w:w="979" w:type="dxa"/>
          </w:tcPr>
          <w:p w:rsidR="00E6113E" w:rsidRPr="001C3476" w:rsidRDefault="00E6113E"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2</w:t>
            </w:r>
          </w:p>
        </w:tc>
        <w:tc>
          <w:tcPr>
            <w:tcW w:w="4772" w:type="dxa"/>
          </w:tcPr>
          <w:p w:rsidR="00E6113E" w:rsidRPr="001C3476" w:rsidRDefault="00E6113E" w:rsidP="009F391F">
            <w:pPr>
              <w:ind w:firstLine="0"/>
              <w:rPr>
                <w:rFonts w:ascii="Times New Roman" w:hAnsi="Times New Roman" w:cs="Times New Roman"/>
                <w:sz w:val="16"/>
                <w:szCs w:val="16"/>
                <w:lang w:val="ro-RO"/>
              </w:rPr>
            </w:pPr>
          </w:p>
        </w:tc>
        <w:tc>
          <w:tcPr>
            <w:tcW w:w="72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9F391F">
            <w:pPr>
              <w:ind w:firstLine="0"/>
              <w:rPr>
                <w:rFonts w:ascii="Times New Roman" w:hAnsi="Times New Roman" w:cs="Times New Roman"/>
                <w:sz w:val="16"/>
                <w:szCs w:val="16"/>
                <w:lang w:val="ro-RO"/>
              </w:rPr>
            </w:pPr>
          </w:p>
        </w:tc>
        <w:tc>
          <w:tcPr>
            <w:tcW w:w="1080" w:type="dxa"/>
          </w:tcPr>
          <w:p w:rsidR="00E6113E" w:rsidRPr="001C3476" w:rsidRDefault="00E6113E" w:rsidP="009F391F">
            <w:pPr>
              <w:ind w:firstLine="0"/>
              <w:rPr>
                <w:rFonts w:ascii="Times New Roman" w:hAnsi="Times New Roman" w:cs="Times New Roman"/>
                <w:sz w:val="16"/>
                <w:szCs w:val="16"/>
                <w:lang w:val="ro-RO"/>
              </w:rPr>
            </w:pPr>
          </w:p>
        </w:tc>
        <w:tc>
          <w:tcPr>
            <w:tcW w:w="90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63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150194">
            <w:pPr>
              <w:ind w:firstLine="0"/>
              <w:jc w:val="center"/>
              <w:rPr>
                <w:rFonts w:ascii="Times New Roman" w:hAnsi="Times New Roman" w:cs="Times New Roman"/>
                <w:sz w:val="16"/>
                <w:szCs w:val="16"/>
                <w:lang w:val="ro-RO"/>
              </w:rPr>
            </w:pPr>
          </w:p>
        </w:tc>
        <w:tc>
          <w:tcPr>
            <w:tcW w:w="655" w:type="dxa"/>
          </w:tcPr>
          <w:p w:rsidR="00E6113E" w:rsidRPr="001C3476" w:rsidRDefault="00E6113E" w:rsidP="00150194">
            <w:pPr>
              <w:ind w:firstLine="0"/>
              <w:jc w:val="center"/>
              <w:rPr>
                <w:rFonts w:ascii="Times New Roman" w:hAnsi="Times New Roman" w:cs="Times New Roman"/>
                <w:sz w:val="16"/>
                <w:szCs w:val="16"/>
                <w:lang w:val="ro-RO"/>
              </w:rPr>
            </w:pPr>
          </w:p>
        </w:tc>
      </w:tr>
      <w:tr w:rsidR="00E6113E" w:rsidRPr="00344D1B" w:rsidTr="001E131D">
        <w:trPr>
          <w:trHeight w:val="275"/>
        </w:trPr>
        <w:tc>
          <w:tcPr>
            <w:tcW w:w="1089" w:type="dxa"/>
            <w:vMerge/>
            <w:tcBorders>
              <w:top w:val="nil"/>
            </w:tcBorders>
            <w:textDirection w:val="btLr"/>
          </w:tcPr>
          <w:p w:rsidR="00E6113E" w:rsidRPr="001C3476" w:rsidRDefault="00E6113E" w:rsidP="009F391F">
            <w:pPr>
              <w:ind w:firstLine="0"/>
              <w:rPr>
                <w:rFonts w:ascii="Times New Roman" w:hAnsi="Times New Roman" w:cs="Times New Roman"/>
                <w:sz w:val="16"/>
                <w:szCs w:val="16"/>
                <w:lang w:val="ro-RO"/>
              </w:rPr>
            </w:pPr>
          </w:p>
        </w:tc>
        <w:tc>
          <w:tcPr>
            <w:tcW w:w="979" w:type="dxa"/>
          </w:tcPr>
          <w:p w:rsidR="00E6113E" w:rsidRPr="001C3476" w:rsidRDefault="00E6113E"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3</w:t>
            </w:r>
          </w:p>
        </w:tc>
        <w:tc>
          <w:tcPr>
            <w:tcW w:w="4772" w:type="dxa"/>
          </w:tcPr>
          <w:p w:rsidR="00E6113E" w:rsidRPr="001C3476" w:rsidRDefault="00E6113E" w:rsidP="009F391F">
            <w:pPr>
              <w:ind w:firstLine="0"/>
              <w:rPr>
                <w:rFonts w:ascii="Times New Roman" w:hAnsi="Times New Roman" w:cs="Times New Roman"/>
                <w:sz w:val="16"/>
                <w:szCs w:val="16"/>
                <w:lang w:val="ro-RO"/>
              </w:rPr>
            </w:pPr>
          </w:p>
        </w:tc>
        <w:tc>
          <w:tcPr>
            <w:tcW w:w="72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9F391F">
            <w:pPr>
              <w:ind w:firstLine="0"/>
              <w:rPr>
                <w:rFonts w:ascii="Times New Roman" w:hAnsi="Times New Roman" w:cs="Times New Roman"/>
                <w:sz w:val="16"/>
                <w:szCs w:val="16"/>
                <w:lang w:val="ro-RO"/>
              </w:rPr>
            </w:pPr>
          </w:p>
        </w:tc>
        <w:tc>
          <w:tcPr>
            <w:tcW w:w="1080" w:type="dxa"/>
          </w:tcPr>
          <w:p w:rsidR="00E6113E" w:rsidRPr="001C3476" w:rsidRDefault="00E6113E" w:rsidP="009F391F">
            <w:pPr>
              <w:ind w:firstLine="0"/>
              <w:rPr>
                <w:rFonts w:ascii="Times New Roman" w:hAnsi="Times New Roman" w:cs="Times New Roman"/>
                <w:sz w:val="16"/>
                <w:szCs w:val="16"/>
                <w:lang w:val="ro-RO"/>
              </w:rPr>
            </w:pPr>
          </w:p>
        </w:tc>
        <w:tc>
          <w:tcPr>
            <w:tcW w:w="90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63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9F391F">
            <w:pPr>
              <w:ind w:firstLine="0"/>
              <w:rPr>
                <w:rFonts w:ascii="Times New Roman" w:hAnsi="Times New Roman" w:cs="Times New Roman"/>
                <w:sz w:val="16"/>
                <w:szCs w:val="16"/>
                <w:lang w:val="ro-RO"/>
              </w:rPr>
            </w:pPr>
          </w:p>
        </w:tc>
        <w:tc>
          <w:tcPr>
            <w:tcW w:w="655" w:type="dxa"/>
          </w:tcPr>
          <w:p w:rsidR="00E6113E" w:rsidRPr="001C3476" w:rsidRDefault="00E6113E" w:rsidP="009F391F">
            <w:pPr>
              <w:ind w:firstLine="0"/>
              <w:rPr>
                <w:rFonts w:ascii="Times New Roman" w:hAnsi="Times New Roman" w:cs="Times New Roman"/>
                <w:sz w:val="16"/>
                <w:szCs w:val="16"/>
                <w:lang w:val="ro-RO"/>
              </w:rPr>
            </w:pPr>
          </w:p>
        </w:tc>
      </w:tr>
      <w:tr w:rsidR="00E6113E" w:rsidRPr="00344D1B" w:rsidTr="001E131D">
        <w:trPr>
          <w:trHeight w:val="208"/>
        </w:trPr>
        <w:tc>
          <w:tcPr>
            <w:tcW w:w="1089" w:type="dxa"/>
            <w:vMerge/>
            <w:tcBorders>
              <w:top w:val="nil"/>
            </w:tcBorders>
            <w:textDirection w:val="btLr"/>
          </w:tcPr>
          <w:p w:rsidR="00E6113E" w:rsidRPr="001C3476" w:rsidRDefault="00E6113E" w:rsidP="009F391F">
            <w:pPr>
              <w:ind w:firstLine="0"/>
              <w:rPr>
                <w:rFonts w:ascii="Times New Roman" w:hAnsi="Times New Roman" w:cs="Times New Roman"/>
                <w:sz w:val="16"/>
                <w:szCs w:val="16"/>
                <w:lang w:val="ro-RO"/>
              </w:rPr>
            </w:pPr>
          </w:p>
        </w:tc>
        <w:tc>
          <w:tcPr>
            <w:tcW w:w="979" w:type="dxa"/>
          </w:tcPr>
          <w:p w:rsidR="00E6113E" w:rsidRPr="001C3476" w:rsidRDefault="00E6113E" w:rsidP="009F391F">
            <w:pPr>
              <w:ind w:firstLine="0"/>
              <w:rPr>
                <w:rFonts w:ascii="Times New Roman" w:hAnsi="Times New Roman" w:cs="Times New Roman"/>
                <w:sz w:val="16"/>
                <w:szCs w:val="16"/>
                <w:lang w:val="ro-RO"/>
              </w:rPr>
            </w:pPr>
            <w:r w:rsidRPr="001C3476">
              <w:rPr>
                <w:rFonts w:ascii="Times New Roman" w:hAnsi="Times New Roman" w:cs="Times New Roman"/>
                <w:sz w:val="16"/>
                <w:szCs w:val="16"/>
                <w:lang w:val="ro-RO"/>
              </w:rPr>
              <w:t>4</w:t>
            </w:r>
          </w:p>
        </w:tc>
        <w:tc>
          <w:tcPr>
            <w:tcW w:w="4772" w:type="dxa"/>
          </w:tcPr>
          <w:p w:rsidR="00E6113E" w:rsidRPr="001C3476" w:rsidRDefault="00E6113E" w:rsidP="009F391F">
            <w:pPr>
              <w:ind w:firstLine="0"/>
              <w:rPr>
                <w:rFonts w:ascii="Times New Roman" w:hAnsi="Times New Roman" w:cs="Times New Roman"/>
                <w:sz w:val="16"/>
                <w:szCs w:val="16"/>
                <w:lang w:val="ro-RO"/>
              </w:rPr>
            </w:pPr>
          </w:p>
        </w:tc>
        <w:tc>
          <w:tcPr>
            <w:tcW w:w="72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9F391F">
            <w:pPr>
              <w:ind w:firstLine="0"/>
              <w:rPr>
                <w:rFonts w:ascii="Times New Roman" w:hAnsi="Times New Roman" w:cs="Times New Roman"/>
                <w:sz w:val="16"/>
                <w:szCs w:val="16"/>
                <w:lang w:val="ro-RO"/>
              </w:rPr>
            </w:pPr>
          </w:p>
        </w:tc>
        <w:tc>
          <w:tcPr>
            <w:tcW w:w="1080" w:type="dxa"/>
          </w:tcPr>
          <w:p w:rsidR="00E6113E" w:rsidRPr="001C3476" w:rsidRDefault="00E6113E" w:rsidP="009F391F">
            <w:pPr>
              <w:ind w:firstLine="0"/>
              <w:rPr>
                <w:rFonts w:ascii="Times New Roman" w:hAnsi="Times New Roman" w:cs="Times New Roman"/>
                <w:sz w:val="16"/>
                <w:szCs w:val="16"/>
                <w:lang w:val="ro-RO"/>
              </w:rPr>
            </w:pPr>
          </w:p>
        </w:tc>
        <w:tc>
          <w:tcPr>
            <w:tcW w:w="90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630" w:type="dxa"/>
          </w:tcPr>
          <w:p w:rsidR="00E6113E" w:rsidRPr="001C3476" w:rsidRDefault="00E6113E" w:rsidP="009F391F">
            <w:pPr>
              <w:ind w:firstLine="0"/>
              <w:rPr>
                <w:rFonts w:ascii="Times New Roman" w:hAnsi="Times New Roman" w:cs="Times New Roman"/>
                <w:sz w:val="16"/>
                <w:szCs w:val="16"/>
                <w:lang w:val="ro-RO"/>
              </w:rPr>
            </w:pPr>
          </w:p>
        </w:tc>
        <w:tc>
          <w:tcPr>
            <w:tcW w:w="360" w:type="dxa"/>
          </w:tcPr>
          <w:p w:rsidR="00E6113E" w:rsidRPr="001C3476" w:rsidRDefault="00E6113E" w:rsidP="009F391F">
            <w:pPr>
              <w:ind w:firstLine="0"/>
              <w:rPr>
                <w:rFonts w:ascii="Times New Roman" w:hAnsi="Times New Roman" w:cs="Times New Roman"/>
                <w:sz w:val="16"/>
                <w:szCs w:val="16"/>
                <w:lang w:val="ro-RO"/>
              </w:rPr>
            </w:pPr>
          </w:p>
        </w:tc>
        <w:tc>
          <w:tcPr>
            <w:tcW w:w="1620" w:type="dxa"/>
          </w:tcPr>
          <w:p w:rsidR="00E6113E" w:rsidRPr="001C3476" w:rsidRDefault="00E6113E" w:rsidP="009F391F">
            <w:pPr>
              <w:ind w:firstLine="0"/>
              <w:rPr>
                <w:rFonts w:ascii="Times New Roman" w:hAnsi="Times New Roman" w:cs="Times New Roman"/>
                <w:sz w:val="16"/>
                <w:szCs w:val="16"/>
                <w:lang w:val="ro-RO"/>
              </w:rPr>
            </w:pPr>
          </w:p>
        </w:tc>
        <w:tc>
          <w:tcPr>
            <w:tcW w:w="655" w:type="dxa"/>
          </w:tcPr>
          <w:p w:rsidR="00E6113E" w:rsidRPr="001C3476" w:rsidRDefault="00E6113E" w:rsidP="009F391F">
            <w:pPr>
              <w:ind w:firstLine="0"/>
              <w:rPr>
                <w:rFonts w:ascii="Times New Roman" w:hAnsi="Times New Roman" w:cs="Times New Roman"/>
                <w:sz w:val="16"/>
                <w:szCs w:val="16"/>
                <w:lang w:val="ro-RO"/>
              </w:rPr>
            </w:pPr>
          </w:p>
        </w:tc>
      </w:tr>
    </w:tbl>
    <w:p w:rsidR="009F391F" w:rsidRPr="009F391F" w:rsidRDefault="009F391F" w:rsidP="009F391F">
      <w:pPr>
        <w:ind w:firstLine="0"/>
        <w:rPr>
          <w:rFonts w:ascii="Times New Roman" w:hAnsi="Times New Roman" w:cs="Times New Roman"/>
          <w:sz w:val="20"/>
          <w:szCs w:val="20"/>
          <w:lang w:val="ro-RO"/>
        </w:rPr>
      </w:pPr>
      <w:r w:rsidRPr="009F391F">
        <w:rPr>
          <w:rFonts w:ascii="Times New Roman" w:hAnsi="Times New Roman" w:cs="Times New Roman"/>
          <w:i/>
          <w:sz w:val="20"/>
          <w:szCs w:val="20"/>
          <w:lang w:val="ro-RO"/>
        </w:rPr>
        <w:t xml:space="preserve">Legendă: </w:t>
      </w:r>
      <w:r w:rsidRPr="009F391F">
        <w:rPr>
          <w:rFonts w:ascii="Times New Roman" w:hAnsi="Times New Roman" w:cs="Times New Roman"/>
          <w:b/>
          <w:sz w:val="20"/>
          <w:szCs w:val="20"/>
          <w:lang w:val="ro-RO"/>
        </w:rPr>
        <w:t xml:space="preserve">E </w:t>
      </w:r>
      <w:r w:rsidRPr="009F391F">
        <w:rPr>
          <w:rFonts w:ascii="Times New Roman" w:hAnsi="Times New Roman" w:cs="Times New Roman"/>
          <w:sz w:val="20"/>
          <w:szCs w:val="20"/>
          <w:lang w:val="ro-RO"/>
        </w:rPr>
        <w:t xml:space="preserve">– examen, </w:t>
      </w:r>
      <w:r w:rsidRPr="009F391F">
        <w:rPr>
          <w:rFonts w:ascii="Times New Roman" w:hAnsi="Times New Roman" w:cs="Times New Roman"/>
          <w:b/>
          <w:sz w:val="20"/>
          <w:szCs w:val="20"/>
          <w:lang w:val="ro-RO"/>
        </w:rPr>
        <w:t xml:space="preserve">C </w:t>
      </w:r>
      <w:r w:rsidRPr="009F391F">
        <w:rPr>
          <w:rFonts w:ascii="Times New Roman" w:hAnsi="Times New Roman" w:cs="Times New Roman"/>
          <w:sz w:val="20"/>
          <w:szCs w:val="20"/>
          <w:lang w:val="ro-RO"/>
        </w:rPr>
        <w:t xml:space="preserve">– colocviu, </w:t>
      </w:r>
      <w:r w:rsidRPr="009F391F">
        <w:rPr>
          <w:rFonts w:ascii="Times New Roman" w:hAnsi="Times New Roman" w:cs="Times New Roman"/>
          <w:b/>
          <w:sz w:val="20"/>
          <w:szCs w:val="20"/>
          <w:lang w:val="ro-RO"/>
        </w:rPr>
        <w:t xml:space="preserve">V </w:t>
      </w:r>
      <w:r w:rsidRPr="009F391F">
        <w:rPr>
          <w:rFonts w:ascii="Times New Roman" w:hAnsi="Times New Roman" w:cs="Times New Roman"/>
          <w:sz w:val="20"/>
          <w:szCs w:val="20"/>
          <w:lang w:val="ro-RO"/>
        </w:rPr>
        <w:t>– verificare pe parcurs</w:t>
      </w:r>
    </w:p>
    <w:p w:rsidR="009F391F" w:rsidRPr="009F391F" w:rsidRDefault="009F391F" w:rsidP="009F391F">
      <w:pPr>
        <w:ind w:firstLine="0"/>
        <w:rPr>
          <w:rFonts w:ascii="Times New Roman" w:hAnsi="Times New Roman" w:cs="Times New Roman"/>
          <w:sz w:val="20"/>
          <w:szCs w:val="20"/>
          <w:lang w:val="ro-RO"/>
        </w:rPr>
      </w:pPr>
    </w:p>
    <w:p w:rsidR="009F391F" w:rsidRPr="009F391F" w:rsidRDefault="009F391F" w:rsidP="009F391F">
      <w:pPr>
        <w:ind w:firstLine="0"/>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Coordonator de disciplină,</w:t>
      </w:r>
      <w:r w:rsidRPr="009F391F">
        <w:rPr>
          <w:rFonts w:ascii="Times New Roman" w:hAnsi="Times New Roman" w:cs="Times New Roman"/>
          <w:sz w:val="20"/>
          <w:szCs w:val="20"/>
          <w:lang w:val="ro-RO"/>
        </w:rPr>
        <w:tab/>
      </w:r>
      <w:r>
        <w:rPr>
          <w:rFonts w:ascii="Times New Roman" w:hAnsi="Times New Roman" w:cs="Times New Roman"/>
          <w:sz w:val="20"/>
          <w:szCs w:val="20"/>
          <w:lang w:val="ro-RO"/>
        </w:rPr>
        <w:t xml:space="preserve">                                                                                                                </w:t>
      </w:r>
      <w:r w:rsidRPr="009F391F">
        <w:rPr>
          <w:rFonts w:ascii="Times New Roman" w:hAnsi="Times New Roman" w:cs="Times New Roman"/>
          <w:sz w:val="20"/>
          <w:szCs w:val="20"/>
          <w:lang w:val="ro-RO"/>
        </w:rPr>
        <w:t>Cadru didactic activități aplicative,</w:t>
      </w:r>
    </w:p>
    <w:p w:rsidR="009E2A58" w:rsidRPr="00EB74C6" w:rsidRDefault="00692B8E" w:rsidP="009F391F">
      <w:pPr>
        <w:ind w:firstLine="0"/>
        <w:rPr>
          <w:rFonts w:ascii="Times New Roman" w:hAnsi="Times New Roman" w:cs="Times New Roman"/>
          <w:sz w:val="20"/>
          <w:szCs w:val="20"/>
          <w:lang w:val="ro-RO"/>
        </w:rPr>
      </w:pPr>
      <w:r w:rsidRPr="00EB74C6">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Prof</w:t>
      </w:r>
      <w:r w:rsidR="00EB74C6" w:rsidRPr="00EB74C6">
        <w:rPr>
          <w:rFonts w:ascii="Times New Roman" w:hAnsi="Times New Roman" w:cs="Times New Roman"/>
          <w:sz w:val="20"/>
          <w:szCs w:val="20"/>
          <w:lang w:val="ro-RO"/>
        </w:rPr>
        <w:t>.</w:t>
      </w:r>
      <w:r w:rsidR="0051478D">
        <w:rPr>
          <w:rFonts w:ascii="Times New Roman" w:hAnsi="Times New Roman" w:cs="Times New Roman"/>
          <w:sz w:val="20"/>
          <w:szCs w:val="20"/>
          <w:lang w:val="ro-RO"/>
        </w:rPr>
        <w:t xml:space="preserve"> univ. dr. Petre </w:t>
      </w:r>
      <w:proofErr w:type="spellStart"/>
      <w:r w:rsidR="0051478D">
        <w:rPr>
          <w:rFonts w:ascii="Times New Roman" w:hAnsi="Times New Roman" w:cs="Times New Roman"/>
          <w:sz w:val="20"/>
          <w:szCs w:val="20"/>
          <w:lang w:val="ro-RO"/>
        </w:rPr>
        <w:t>Buneci</w:t>
      </w:r>
      <w:proofErr w:type="spellEnd"/>
      <w:r w:rsidRPr="00EB74C6">
        <w:rPr>
          <w:rFonts w:ascii="Times New Roman" w:hAnsi="Times New Roman" w:cs="Times New Roman"/>
          <w:sz w:val="20"/>
          <w:szCs w:val="20"/>
          <w:lang w:val="ro-RO"/>
        </w:rPr>
        <w:t xml:space="preserve">                                                                                             </w:t>
      </w:r>
      <w:r w:rsidR="008F7F7E">
        <w:rPr>
          <w:rFonts w:ascii="Times New Roman" w:hAnsi="Times New Roman" w:cs="Times New Roman"/>
          <w:sz w:val="20"/>
          <w:szCs w:val="20"/>
          <w:lang w:val="ro-RO"/>
        </w:rPr>
        <w:t xml:space="preserve">               </w:t>
      </w:r>
      <w:r w:rsidR="00EB74C6" w:rsidRPr="00EB74C6">
        <w:rPr>
          <w:rFonts w:ascii="Times New Roman" w:hAnsi="Times New Roman" w:cs="Times New Roman"/>
          <w:sz w:val="20"/>
          <w:szCs w:val="20"/>
          <w:lang w:val="ro-RO"/>
        </w:rPr>
        <w:t xml:space="preserve"> </w:t>
      </w:r>
      <w:r w:rsidR="0051478D">
        <w:rPr>
          <w:rFonts w:ascii="Times New Roman" w:hAnsi="Times New Roman" w:cs="Times New Roman"/>
          <w:sz w:val="20"/>
          <w:szCs w:val="20"/>
          <w:lang w:val="ro-RO"/>
        </w:rPr>
        <w:t xml:space="preserve">      </w:t>
      </w:r>
      <w:r w:rsidR="00E54BAB" w:rsidRPr="00E54BAB">
        <w:rPr>
          <w:rFonts w:ascii="Times New Roman" w:hAnsi="Times New Roman" w:cs="Times New Roman"/>
          <w:sz w:val="20"/>
          <w:szCs w:val="20"/>
          <w:lang w:val="ro-RO"/>
        </w:rPr>
        <w:t>Prof. univ. dr. Petre Buneci</w:t>
      </w:r>
    </w:p>
    <w:sectPr w:rsidR="009E2A58" w:rsidRPr="00EB74C6" w:rsidSect="00634412">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F"/>
    <w:rsid w:val="000665C1"/>
    <w:rsid w:val="00067C34"/>
    <w:rsid w:val="001C3476"/>
    <w:rsid w:val="001E131D"/>
    <w:rsid w:val="00344D1B"/>
    <w:rsid w:val="00386B24"/>
    <w:rsid w:val="00405BC2"/>
    <w:rsid w:val="004C06C9"/>
    <w:rsid w:val="004E0604"/>
    <w:rsid w:val="00506CD2"/>
    <w:rsid w:val="0051478D"/>
    <w:rsid w:val="005A7241"/>
    <w:rsid w:val="0063325B"/>
    <w:rsid w:val="00634412"/>
    <w:rsid w:val="00692B8E"/>
    <w:rsid w:val="007F675C"/>
    <w:rsid w:val="008F7F7E"/>
    <w:rsid w:val="009E2A58"/>
    <w:rsid w:val="009F2BBE"/>
    <w:rsid w:val="009F391F"/>
    <w:rsid w:val="00A63CEE"/>
    <w:rsid w:val="00A66440"/>
    <w:rsid w:val="00AC409F"/>
    <w:rsid w:val="00AD64F5"/>
    <w:rsid w:val="00B15132"/>
    <w:rsid w:val="00BC3647"/>
    <w:rsid w:val="00BD1D28"/>
    <w:rsid w:val="00C16739"/>
    <w:rsid w:val="00CE3BD9"/>
    <w:rsid w:val="00DA7175"/>
    <w:rsid w:val="00E161B5"/>
    <w:rsid w:val="00E54BAB"/>
    <w:rsid w:val="00E6113E"/>
    <w:rsid w:val="00EB3045"/>
    <w:rsid w:val="00EB74C6"/>
    <w:rsid w:val="00EC551B"/>
    <w:rsid w:val="00F77A08"/>
    <w:rsid w:val="00FE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B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EB74C6"/>
    <w:pPr>
      <w:spacing w:after="160" w:line="240" w:lineRule="exact"/>
      <w:ind w:firstLine="0"/>
      <w:jc w:val="lef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B103-934B-4564-85F9-2D7451F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796</Words>
  <Characters>4543</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Calculator1</dc:creator>
  <cp:lastModifiedBy>Calculator1</cp:lastModifiedBy>
  <cp:revision>13</cp:revision>
  <dcterms:created xsi:type="dcterms:W3CDTF">2023-03-21T09:21:00Z</dcterms:created>
  <dcterms:modified xsi:type="dcterms:W3CDTF">2024-05-15T11:05:00Z</dcterms:modified>
</cp:coreProperties>
</file>