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38307C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3936AF"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8307C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38307C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38307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D64F91" w:rsidRPr="0038307C">
        <w:rPr>
          <w:rFonts w:ascii="Times New Roman" w:hAnsi="Times New Roman" w:cs="Times New Roman"/>
          <w:sz w:val="16"/>
          <w:szCs w:val="16"/>
          <w:lang w:val="ro-RO"/>
        </w:rPr>
        <w:t>Drept internațional al mediului</w:t>
      </w:r>
    </w:p>
    <w:p w:rsidR="00634412" w:rsidRPr="0038307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3936AF" w:rsidRPr="0038307C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D64F91" w:rsidRPr="0038307C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38307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450F0" w:rsidRPr="0038307C">
        <w:rPr>
          <w:rFonts w:ascii="Times New Roman" w:hAnsi="Times New Roman" w:cs="Times New Roman"/>
          <w:sz w:val="16"/>
          <w:szCs w:val="16"/>
          <w:lang w:val="ro-RO"/>
        </w:rPr>
        <w:t>401</w:t>
      </w:r>
      <w:r w:rsidR="00166C13" w:rsidRPr="0038307C">
        <w:rPr>
          <w:rFonts w:ascii="Times New Roman" w:hAnsi="Times New Roman" w:cs="Times New Roman"/>
          <w:sz w:val="16"/>
          <w:szCs w:val="16"/>
          <w:lang w:val="ro-RO"/>
        </w:rPr>
        <w:t>/duminică/săptămâna pară</w:t>
      </w:r>
      <w:r w:rsidR="003000E1" w:rsidRPr="0038307C">
        <w:rPr>
          <w:rFonts w:ascii="Times New Roman" w:hAnsi="Times New Roman" w:cs="Times New Roman"/>
          <w:sz w:val="16"/>
          <w:szCs w:val="16"/>
          <w:lang w:val="ro-RO"/>
        </w:rPr>
        <w:t>/08-10</w:t>
      </w:r>
    </w:p>
    <w:p w:rsidR="009F391F" w:rsidRPr="0038307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D64F91"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 7</w:t>
      </w:r>
    </w:p>
    <w:p w:rsidR="009F391F" w:rsidRPr="0038307C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"/>
        <w:gridCol w:w="6237"/>
        <w:gridCol w:w="425"/>
        <w:gridCol w:w="993"/>
        <w:gridCol w:w="708"/>
        <w:gridCol w:w="851"/>
        <w:gridCol w:w="425"/>
        <w:gridCol w:w="851"/>
        <w:gridCol w:w="425"/>
        <w:gridCol w:w="1984"/>
        <w:gridCol w:w="610"/>
      </w:tblGrid>
      <w:tr w:rsidR="009F391F" w:rsidRPr="0038307C" w:rsidTr="00DD43B4">
        <w:trPr>
          <w:trHeight w:val="239"/>
        </w:trPr>
        <w:tc>
          <w:tcPr>
            <w:tcW w:w="851" w:type="dxa"/>
            <w:vMerge w:val="restart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425" w:type="dxa"/>
            <w:vMerge w:val="restart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6662" w:type="dxa"/>
            <w:gridSpan w:val="2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1701" w:type="dxa"/>
            <w:gridSpan w:val="2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76" w:type="dxa"/>
            <w:gridSpan w:val="2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276" w:type="dxa"/>
            <w:gridSpan w:val="2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594" w:type="dxa"/>
            <w:gridSpan w:val="2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883A78" w:rsidRPr="0038307C" w:rsidTr="00DD43B4">
        <w:trPr>
          <w:trHeight w:val="724"/>
        </w:trPr>
        <w:tc>
          <w:tcPr>
            <w:tcW w:w="851" w:type="dxa"/>
            <w:vMerge/>
            <w:tcBorders>
              <w:top w:val="nil"/>
            </w:tcBorders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237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425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993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708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51" w:type="dxa"/>
            <w:shd w:val="clear" w:color="auto" w:fill="E1EFFF"/>
          </w:tcPr>
          <w:p w:rsidR="009F391F" w:rsidRPr="0038307C" w:rsidRDefault="009F391F" w:rsidP="00883A7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  <w:r w:rsidR="00883A78"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="00DD43B4"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 laborator</w:t>
            </w:r>
          </w:p>
        </w:tc>
        <w:tc>
          <w:tcPr>
            <w:tcW w:w="425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851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425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4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10" w:type="dxa"/>
            <w:shd w:val="clear" w:color="auto" w:fill="E1EFFF"/>
          </w:tcPr>
          <w:p w:rsidR="009F391F" w:rsidRPr="0038307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A64FFC" w:rsidRPr="0038307C" w:rsidTr="00DD43B4">
        <w:trPr>
          <w:trHeight w:val="277"/>
        </w:trPr>
        <w:tc>
          <w:tcPr>
            <w:tcW w:w="851" w:type="dxa"/>
            <w:vMerge w:val="restart"/>
            <w:textDirection w:val="btLr"/>
          </w:tcPr>
          <w:p w:rsidR="00A64FFC" w:rsidRPr="0038307C" w:rsidRDefault="00A64FFC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A64FFC" w:rsidRPr="0038307C" w:rsidRDefault="00A64FFC" w:rsidP="00C156F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  <w:proofErr w:type="spellStart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octombrie</w:t>
            </w:r>
            <w:proofErr w:type="spellEnd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2023 – 17 </w:t>
            </w:r>
            <w:proofErr w:type="spellStart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decembrie</w:t>
            </w:r>
            <w:proofErr w:type="spellEnd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2023  - </w:t>
            </w:r>
            <w:proofErr w:type="spellStart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fizic</w:t>
            </w:r>
            <w:proofErr w:type="spellEnd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(FF)</w:t>
            </w:r>
          </w:p>
          <w:p w:rsidR="00A64FFC" w:rsidRPr="0038307C" w:rsidRDefault="00A64FFC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18 </w:t>
            </w:r>
            <w:proofErr w:type="spellStart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decembrie</w:t>
            </w:r>
            <w:proofErr w:type="spellEnd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2023 – 21 </w:t>
            </w:r>
            <w:proofErr w:type="spellStart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ianuarie</w:t>
            </w:r>
            <w:proofErr w:type="spellEnd"/>
            <w:r w:rsidRPr="0038307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2024 - online (OS)</w:t>
            </w: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Apariția și afirmarea dreptului internațional al mediului</w:t>
            </w:r>
          </w:p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Conferința de la Stockholm (1972), Conferința de la Rio de Janeiro (1992), Conferința de la Johannesburg (2002)</w:t>
            </w:r>
          </w:p>
        </w:tc>
        <w:tc>
          <w:tcPr>
            <w:tcW w:w="425" w:type="dxa"/>
          </w:tcPr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Izvoarele dreptului internațional al mediului. Soft Law și Hard Law</w:t>
            </w:r>
          </w:p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Principiile dreptului internațional al mediului</w:t>
            </w:r>
          </w:p>
        </w:tc>
        <w:tc>
          <w:tcPr>
            <w:tcW w:w="425" w:type="dxa"/>
          </w:tcPr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Dreptul fundamental la un mediu sănătos și echilibrat ecologic</w:t>
            </w:r>
          </w:p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Responsabilitatea internațională pentru pagubele ecologice. Răspunderea internațională pentru daunele aduse mediului</w:t>
            </w:r>
          </w:p>
        </w:tc>
        <w:tc>
          <w:tcPr>
            <w:tcW w:w="425" w:type="dxa"/>
          </w:tcPr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Organizațiile internaționale de protecție a mediului</w:t>
            </w:r>
          </w:p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Protecția juridică internațională a aerului</w:t>
            </w:r>
          </w:p>
        </w:tc>
        <w:tc>
          <w:tcPr>
            <w:tcW w:w="425" w:type="dxa"/>
          </w:tcPr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Protecția juridică internațională a apelor</w:t>
            </w:r>
          </w:p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Protecția juridică internațională a solului și a subsolului</w:t>
            </w:r>
          </w:p>
        </w:tc>
        <w:tc>
          <w:tcPr>
            <w:tcW w:w="425" w:type="dxa"/>
          </w:tcPr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Cooperarea internațională pentru protecția și conservarea naturii</w:t>
            </w:r>
          </w:p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Regimul fluxului transfrontalier de deșeuri</w:t>
            </w:r>
          </w:p>
        </w:tc>
        <w:tc>
          <w:tcPr>
            <w:tcW w:w="425" w:type="dxa"/>
          </w:tcPr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36AFA" w:rsidP="004431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bookmarkStart w:id="0" w:name="_GoBack"/>
            <w:bookmarkEnd w:id="0"/>
          </w:p>
        </w:tc>
        <w:tc>
          <w:tcPr>
            <w:tcW w:w="610" w:type="dxa"/>
          </w:tcPr>
          <w:p w:rsidR="00A64FFC" w:rsidRPr="0038307C" w:rsidRDefault="0044313A" w:rsidP="0044313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7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6237" w:type="dxa"/>
          </w:tcPr>
          <w:p w:rsidR="00A64FFC" w:rsidRPr="0038307C" w:rsidRDefault="00A64FFC" w:rsidP="00D64F9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Regimul juridic internațional al activităților nucleare</w:t>
            </w:r>
          </w:p>
          <w:p w:rsidR="00A64FFC" w:rsidRPr="0038307C" w:rsidRDefault="00A64FFC" w:rsidP="00D64F9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Digitalizarea luptei împotriva schimbărilor climatice</w:t>
            </w:r>
          </w:p>
        </w:tc>
        <w:tc>
          <w:tcPr>
            <w:tcW w:w="425" w:type="dxa"/>
          </w:tcPr>
          <w:p w:rsidR="00A64FFC" w:rsidRPr="0038307C" w:rsidRDefault="00A64FFC" w:rsidP="00166C1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64FFC" w:rsidRPr="0038307C" w:rsidTr="00DD43B4">
        <w:trPr>
          <w:trHeight w:val="275"/>
        </w:trPr>
        <w:tc>
          <w:tcPr>
            <w:tcW w:w="851" w:type="dxa"/>
            <w:vMerge w:val="restart"/>
            <w:textDirection w:val="btLr"/>
          </w:tcPr>
          <w:p w:rsidR="00A64FFC" w:rsidRPr="0038307C" w:rsidRDefault="00A64FFC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64FFC" w:rsidRPr="0038307C" w:rsidRDefault="00A64FFC" w:rsidP="00C156F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22.01.2024-11.02.2024</w:t>
            </w: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6237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A64FFC" w:rsidRPr="0038307C" w:rsidRDefault="00A64F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A64FFC" w:rsidRPr="0038307C" w:rsidRDefault="00E86202" w:rsidP="003000E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r w:rsidR="00A64FFC"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/16-17</w:t>
            </w:r>
          </w:p>
        </w:tc>
        <w:tc>
          <w:tcPr>
            <w:tcW w:w="610" w:type="dxa"/>
          </w:tcPr>
          <w:p w:rsidR="00A64FFC" w:rsidRPr="0038307C" w:rsidRDefault="00A64FFC" w:rsidP="003000E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883A78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6237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83A78" w:rsidRPr="0038307C" w:rsidTr="00DD43B4">
        <w:trPr>
          <w:trHeight w:val="27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6237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83A78" w:rsidRPr="0038307C" w:rsidTr="00DD43B4">
        <w:trPr>
          <w:trHeight w:val="345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8307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6237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8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25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4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10" w:type="dxa"/>
          </w:tcPr>
          <w:p w:rsidR="009F391F" w:rsidRPr="0038307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38307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38307C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38307C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38307C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38307C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38307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38307C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38307C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Default="00525649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8307C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Prof. univ. dr. Mircea Duțu                                                                                                                   </w:t>
      </w:r>
      <w:r w:rsidR="0044313A">
        <w:rPr>
          <w:rFonts w:ascii="Times New Roman" w:hAnsi="Times New Roman" w:cs="Times New Roman"/>
          <w:sz w:val="16"/>
          <w:szCs w:val="16"/>
          <w:lang w:val="ro-RO"/>
        </w:rPr>
        <w:t xml:space="preserve">Lect. univ. dr. </w:t>
      </w:r>
      <w:r w:rsidR="00E86202">
        <w:rPr>
          <w:rFonts w:ascii="Times New Roman" w:hAnsi="Times New Roman" w:cs="Times New Roman"/>
          <w:sz w:val="16"/>
          <w:szCs w:val="16"/>
          <w:lang w:val="ro-RO"/>
        </w:rPr>
        <w:t>Mircea Popescu</w:t>
      </w:r>
    </w:p>
    <w:p w:rsidR="0044313A" w:rsidRPr="0038307C" w:rsidRDefault="0044313A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44313A" w:rsidRPr="0038307C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166C13"/>
    <w:rsid w:val="003000E1"/>
    <w:rsid w:val="0038307C"/>
    <w:rsid w:val="003936AF"/>
    <w:rsid w:val="0044313A"/>
    <w:rsid w:val="00525649"/>
    <w:rsid w:val="005B05B8"/>
    <w:rsid w:val="00634412"/>
    <w:rsid w:val="00883A78"/>
    <w:rsid w:val="009450F0"/>
    <w:rsid w:val="0098350E"/>
    <w:rsid w:val="009E2A58"/>
    <w:rsid w:val="009F391F"/>
    <w:rsid w:val="00A36AFA"/>
    <w:rsid w:val="00A64FFC"/>
    <w:rsid w:val="00BC3647"/>
    <w:rsid w:val="00CA07E4"/>
    <w:rsid w:val="00D103D3"/>
    <w:rsid w:val="00D64F91"/>
    <w:rsid w:val="00DD43B4"/>
    <w:rsid w:val="00E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7F46-9863-4F54-9728-A5E49AA5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2023-04-20T11:26:00Z</dcterms:created>
  <dcterms:modified xsi:type="dcterms:W3CDTF">2024-05-15T10:42:00Z</dcterms:modified>
</cp:coreProperties>
</file>