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A23D7D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A23D7D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A23D7D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A23D7D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A23D7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9C0E0E" w:rsidRPr="00A23D7D">
        <w:rPr>
          <w:rFonts w:ascii="Times New Roman" w:hAnsi="Times New Roman" w:cs="Times New Roman"/>
          <w:sz w:val="16"/>
          <w:szCs w:val="16"/>
          <w:lang w:val="ro-RO"/>
        </w:rPr>
        <w:t>Medicină legală</w:t>
      </w:r>
    </w:p>
    <w:p w:rsidR="00634412" w:rsidRPr="00A23D7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A23D7D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1B0F0B" w:rsidRPr="00A23D7D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A23D7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53571" w:rsidRPr="00A23D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401</w:t>
      </w:r>
    </w:p>
    <w:p w:rsidR="009F391F" w:rsidRPr="00A23D7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23D7D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953571"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A23D7D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A23D7D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A23D7D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1901"/>
        <w:gridCol w:w="918"/>
        <w:gridCol w:w="1225"/>
        <w:gridCol w:w="1801"/>
        <w:gridCol w:w="2977"/>
        <w:gridCol w:w="630"/>
        <w:gridCol w:w="630"/>
        <w:gridCol w:w="360"/>
        <w:gridCol w:w="1710"/>
        <w:gridCol w:w="565"/>
      </w:tblGrid>
      <w:tr w:rsidR="009F391F" w:rsidRPr="00A23D7D" w:rsidTr="00B03910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2819" w:type="dxa"/>
            <w:gridSpan w:val="2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3026" w:type="dxa"/>
            <w:gridSpan w:val="2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3607" w:type="dxa"/>
            <w:gridSpan w:val="2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A23D7D" w:rsidTr="00B03910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01" w:type="dxa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918" w:type="dxa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225" w:type="dxa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801" w:type="dxa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2977" w:type="dxa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de laborator</w:t>
            </w:r>
          </w:p>
        </w:tc>
        <w:tc>
          <w:tcPr>
            <w:tcW w:w="630" w:type="dxa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B03910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A23D7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6A4526" w:rsidRPr="00A23D7D" w:rsidTr="00B03910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6A4526" w:rsidRPr="00A23D7D" w:rsidRDefault="006A4526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6A4526" w:rsidRPr="00A23D7D" w:rsidRDefault="006A452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A23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6A4526" w:rsidRPr="00A23D7D" w:rsidRDefault="006A4526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23D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01" w:type="dxa"/>
          </w:tcPr>
          <w:p w:rsidR="006A4526" w:rsidRPr="00A23D7D" w:rsidRDefault="006A4526" w:rsidP="00953571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01" w:type="dxa"/>
          </w:tcPr>
          <w:p w:rsidR="006A4526" w:rsidRPr="00A23D7D" w:rsidRDefault="006A4526" w:rsidP="009C0E0E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 xml:space="preserve">Sarcinile si atribuțiile medico-legale ale medicului. Reglementari privind eliberarea actelor medico-legale.  </w:t>
            </w:r>
          </w:p>
          <w:p w:rsidR="006A4526" w:rsidRPr="00A23D7D" w:rsidRDefault="006A4526" w:rsidP="009C0E0E">
            <w:pPr>
              <w:ind w:firstLine="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2.Certificatul medico-legal de lovire vătămare. Redactarea certificatului medico-legal.</w:t>
            </w:r>
            <w:r w:rsidRPr="00A23D7D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/>
              </w:rPr>
              <w:t xml:space="preserve"> </w:t>
            </w:r>
          </w:p>
          <w:p w:rsidR="006A4526" w:rsidRPr="00A23D7D" w:rsidRDefault="006A4526" w:rsidP="009C0E0E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Baremul privind acordarea zilelor de îngrijiri medicale. Exemple de certificate medico-legale</w:t>
            </w:r>
          </w:p>
          <w:p w:rsidR="006A4526" w:rsidRPr="00A23D7D" w:rsidRDefault="006A4526" w:rsidP="007A7EE2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918" w:type="dxa"/>
          </w:tcPr>
          <w:p w:rsidR="006A4526" w:rsidRPr="00A23D7D" w:rsidRDefault="006A4526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1901" w:type="dxa"/>
          </w:tcPr>
          <w:p w:rsidR="006A4526" w:rsidRPr="00A23D7D" w:rsidRDefault="006A4526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901" w:type="dxa"/>
          </w:tcPr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Raportul medico-legal de autopsie. Obiectivele expertizei pe cadavru</w:t>
            </w:r>
          </w:p>
          <w:p w:rsidR="006A4526" w:rsidRPr="00A23D7D" w:rsidRDefault="006A4526" w:rsidP="007A7EE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918" w:type="dxa"/>
          </w:tcPr>
          <w:p w:rsidR="006A4526" w:rsidRPr="00A23D7D" w:rsidRDefault="006A4526" w:rsidP="009C0E0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901" w:type="dxa"/>
          </w:tcPr>
          <w:p w:rsidR="006A4526" w:rsidRPr="00A23D7D" w:rsidRDefault="006A4526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6A4526" w:rsidRPr="00A23D7D" w:rsidRDefault="006A4526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1901" w:type="dxa"/>
          </w:tcPr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Redactarea raportului medico-legal de autopsie</w:t>
            </w:r>
          </w:p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Tehnica autopsiei medico-legale</w:t>
            </w:r>
          </w:p>
          <w:p w:rsidR="006A4526" w:rsidRPr="00A23D7D" w:rsidRDefault="006A4526" w:rsidP="007A7EE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918" w:type="dxa"/>
          </w:tcPr>
          <w:p w:rsidR="006A4526" w:rsidRPr="00A23D7D" w:rsidRDefault="006A4526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6A4526" w:rsidRPr="00A23D7D" w:rsidRDefault="006A4526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1901" w:type="dxa"/>
          </w:tcPr>
          <w:p w:rsidR="006A4526" w:rsidRPr="00A23D7D" w:rsidRDefault="006A4526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1901" w:type="dxa"/>
          </w:tcPr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Exemplificări cazuistice </w:t>
            </w:r>
            <w:proofErr w:type="spellStart"/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autoptice</w:t>
            </w:r>
            <w:proofErr w:type="spellEnd"/>
          </w:p>
          <w:p w:rsidR="006A4526" w:rsidRPr="00A23D7D" w:rsidRDefault="006A4526" w:rsidP="007A7EE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918" w:type="dxa"/>
          </w:tcPr>
          <w:p w:rsidR="006A4526" w:rsidRPr="00A23D7D" w:rsidRDefault="006A4526" w:rsidP="009C0E0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1901" w:type="dxa"/>
          </w:tcPr>
          <w:p w:rsidR="006A4526" w:rsidRPr="00A23D7D" w:rsidRDefault="006A4526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6A4526" w:rsidRPr="00A23D7D" w:rsidRDefault="006A4526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1901" w:type="dxa"/>
          </w:tcPr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Demonstrații practice ale tehnicilor uzuale si speciale </w:t>
            </w:r>
            <w:proofErr w:type="spellStart"/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autoptice</w:t>
            </w:r>
            <w:proofErr w:type="spellEnd"/>
          </w:p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Fisa de identificare </w:t>
            </w:r>
            <w:proofErr w:type="spellStart"/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odonto-stomatologică</w:t>
            </w:r>
            <w:proofErr w:type="spellEnd"/>
          </w:p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Examinarea persoanei in cazul consumului de droguri si recoltarea probelor biologice </w:t>
            </w:r>
          </w:p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Toxicologie medico-legala. </w:t>
            </w:r>
          </w:p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Recoltarea probelor biologice pentru alcoolemie</w:t>
            </w:r>
          </w:p>
          <w:p w:rsidR="006A4526" w:rsidRPr="00A23D7D" w:rsidRDefault="006A4526" w:rsidP="007A7EE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918" w:type="dxa"/>
          </w:tcPr>
          <w:p w:rsidR="006A4526" w:rsidRPr="00A23D7D" w:rsidRDefault="006A4526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6A4526" w:rsidRPr="00A23D7D" w:rsidRDefault="006A4526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A23D7D" w:rsidP="00A23D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28.04.2024</w:t>
            </w:r>
          </w:p>
        </w:tc>
        <w:tc>
          <w:tcPr>
            <w:tcW w:w="565" w:type="dxa"/>
          </w:tcPr>
          <w:p w:rsidR="006A4526" w:rsidRPr="00A23D7D" w:rsidRDefault="00A23D7D" w:rsidP="00A23D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6A4526" w:rsidRPr="00A23D7D" w:rsidTr="00061BE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1901" w:type="dxa"/>
          </w:tcPr>
          <w:p w:rsidR="006A4526" w:rsidRPr="00A23D7D" w:rsidRDefault="006A4526" w:rsidP="00821D9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1901" w:type="dxa"/>
          </w:tcPr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Histopatologie medico-legala</w:t>
            </w:r>
          </w:p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Bio-serologie si criminalistica</w:t>
            </w:r>
          </w:p>
          <w:p w:rsidR="006A4526" w:rsidRPr="00A23D7D" w:rsidRDefault="006A4526" w:rsidP="009C0E0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Aspecte particulare ale vătămării (copilul maltratat)</w:t>
            </w:r>
          </w:p>
          <w:p w:rsidR="006A4526" w:rsidRPr="00A23D7D" w:rsidRDefault="006A4526" w:rsidP="007A7EE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401-ora 10-12</w:t>
            </w:r>
          </w:p>
        </w:tc>
        <w:tc>
          <w:tcPr>
            <w:tcW w:w="918" w:type="dxa"/>
          </w:tcPr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6A4526" w:rsidRPr="00A23D7D" w:rsidRDefault="006A452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01" w:type="dxa"/>
          </w:tcPr>
          <w:p w:rsidR="006A4526" w:rsidRPr="00A23D7D" w:rsidRDefault="006A4526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6A4526" w:rsidRPr="00A23D7D" w:rsidRDefault="006A4526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061BEC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01" w:type="dxa"/>
          </w:tcPr>
          <w:p w:rsidR="006A4526" w:rsidRPr="00A23D7D" w:rsidRDefault="006A4526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6A4526" w:rsidRPr="00A23D7D" w:rsidRDefault="006A4526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A4526" w:rsidRPr="00A23D7D" w:rsidTr="00B03910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6A4526" w:rsidRPr="00A23D7D" w:rsidRDefault="006A4526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6A4526" w:rsidRPr="00A23D7D" w:rsidRDefault="006A4526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6A4526" w:rsidRPr="00A23D7D" w:rsidRDefault="006A452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6A4526" w:rsidRPr="00A23D7D" w:rsidRDefault="00A23D7D" w:rsidP="0056502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08.05.2024</w:t>
            </w:r>
          </w:p>
          <w:p w:rsidR="006A4526" w:rsidRPr="00A23D7D" w:rsidRDefault="006A4526" w:rsidP="00A23D7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401-ora 1</w:t>
            </w:r>
            <w:bookmarkStart w:id="0" w:name="_GoBack"/>
            <w:bookmarkEnd w:id="0"/>
            <w:r w:rsidRPr="00A23D7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4-15</w:t>
            </w:r>
          </w:p>
        </w:tc>
        <w:tc>
          <w:tcPr>
            <w:tcW w:w="565" w:type="dxa"/>
          </w:tcPr>
          <w:p w:rsidR="006A4526" w:rsidRPr="00A23D7D" w:rsidRDefault="006A4526" w:rsidP="0056502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 </w:t>
            </w:r>
          </w:p>
        </w:tc>
      </w:tr>
      <w:tr w:rsidR="00953571" w:rsidRPr="00A23D7D" w:rsidTr="00B0391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01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53571" w:rsidRPr="00A23D7D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A23D7D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A23D7D" w:rsidTr="00B0391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1901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53571" w:rsidRPr="00A23D7D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A23D7D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A23D7D" w:rsidTr="00B03910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A23D7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901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18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25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1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977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A23D7D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A23D7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23D7D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A23D7D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A23D7D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A23D7D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A23D7D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A23D7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A23D7D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A23D7D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A23D7D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9C0E0E" w:rsidRPr="00A23D7D">
        <w:rPr>
          <w:rFonts w:ascii="Times New Roman" w:hAnsi="Times New Roman" w:cs="Times New Roman"/>
          <w:sz w:val="16"/>
          <w:szCs w:val="16"/>
          <w:lang w:val="ro-RO"/>
        </w:rPr>
        <w:t>Lect</w:t>
      </w:r>
      <w:r w:rsidR="00EB74C6" w:rsidRPr="00A23D7D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4F1C1C"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dr. </w:t>
      </w:r>
      <w:r w:rsidR="009C0E0E" w:rsidRPr="00A23D7D">
        <w:rPr>
          <w:rFonts w:ascii="Times New Roman" w:hAnsi="Times New Roman" w:cs="Times New Roman"/>
          <w:sz w:val="16"/>
          <w:szCs w:val="16"/>
          <w:lang w:val="ro-RO"/>
        </w:rPr>
        <w:t>Ionescu-Mihăiță Radu</w:t>
      </w:r>
      <w:r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        </w:t>
      </w:r>
      <w:r w:rsidR="009C0E0E" w:rsidRPr="00A23D7D">
        <w:rPr>
          <w:rFonts w:ascii="Times New Roman" w:hAnsi="Times New Roman" w:cs="Times New Roman"/>
          <w:sz w:val="16"/>
          <w:szCs w:val="16"/>
          <w:lang w:val="ro-RO"/>
        </w:rPr>
        <w:t>Lect</w:t>
      </w:r>
      <w:r w:rsidR="00953571" w:rsidRPr="00A23D7D">
        <w:rPr>
          <w:rFonts w:ascii="Times New Roman" w:hAnsi="Times New Roman" w:cs="Times New Roman"/>
          <w:sz w:val="16"/>
          <w:szCs w:val="16"/>
          <w:lang w:val="ro-RO"/>
        </w:rPr>
        <w:t>. univ. dr.</w:t>
      </w:r>
      <w:r w:rsidR="009C0E0E" w:rsidRPr="00A23D7D">
        <w:rPr>
          <w:rFonts w:ascii="Times New Roman" w:hAnsi="Times New Roman" w:cs="Times New Roman"/>
          <w:sz w:val="16"/>
          <w:szCs w:val="16"/>
          <w:lang w:val="ro-RO"/>
        </w:rPr>
        <w:t xml:space="preserve"> Ionescu-Mihăiță Radu</w:t>
      </w:r>
    </w:p>
    <w:sectPr w:rsidR="009E2A58" w:rsidRPr="00A23D7D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B0F0B"/>
    <w:rsid w:val="001C73EE"/>
    <w:rsid w:val="00231A10"/>
    <w:rsid w:val="00236D76"/>
    <w:rsid w:val="00265896"/>
    <w:rsid w:val="0029613F"/>
    <w:rsid w:val="002B49B8"/>
    <w:rsid w:val="003241F5"/>
    <w:rsid w:val="0035223D"/>
    <w:rsid w:val="00371963"/>
    <w:rsid w:val="003C4F8E"/>
    <w:rsid w:val="004474BE"/>
    <w:rsid w:val="004C06C9"/>
    <w:rsid w:val="004F1C1C"/>
    <w:rsid w:val="0063325B"/>
    <w:rsid w:val="00634412"/>
    <w:rsid w:val="00667347"/>
    <w:rsid w:val="00692B8E"/>
    <w:rsid w:val="006A4526"/>
    <w:rsid w:val="006F7BE4"/>
    <w:rsid w:val="007306AF"/>
    <w:rsid w:val="00784608"/>
    <w:rsid w:val="007A7EE2"/>
    <w:rsid w:val="007C12FE"/>
    <w:rsid w:val="007C1C6D"/>
    <w:rsid w:val="007C5006"/>
    <w:rsid w:val="007F675C"/>
    <w:rsid w:val="00821D9B"/>
    <w:rsid w:val="00851C9E"/>
    <w:rsid w:val="008F7F7E"/>
    <w:rsid w:val="00916ABE"/>
    <w:rsid w:val="00953571"/>
    <w:rsid w:val="009B61D0"/>
    <w:rsid w:val="009C0E0E"/>
    <w:rsid w:val="009E2A58"/>
    <w:rsid w:val="009F2BBE"/>
    <w:rsid w:val="009F391F"/>
    <w:rsid w:val="00A16D79"/>
    <w:rsid w:val="00A23D7D"/>
    <w:rsid w:val="00A51560"/>
    <w:rsid w:val="00A66440"/>
    <w:rsid w:val="00A85489"/>
    <w:rsid w:val="00AC409F"/>
    <w:rsid w:val="00AD64F5"/>
    <w:rsid w:val="00AF2330"/>
    <w:rsid w:val="00B03910"/>
    <w:rsid w:val="00B15132"/>
    <w:rsid w:val="00B67959"/>
    <w:rsid w:val="00BC3647"/>
    <w:rsid w:val="00BD1D28"/>
    <w:rsid w:val="00C16739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C43F-B1F5-4BC9-8C74-02B30AC1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7</cp:revision>
  <dcterms:created xsi:type="dcterms:W3CDTF">2023-03-21T12:14:00Z</dcterms:created>
  <dcterms:modified xsi:type="dcterms:W3CDTF">2024-05-15T10:51:00Z</dcterms:modified>
</cp:coreProperties>
</file>